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A0EFDB" w14:textId="77777777" w:rsidR="002C71A5" w:rsidRPr="00CA4E18" w:rsidRDefault="002C71A5" w:rsidP="008C3765">
      <w:pPr>
        <w:tabs>
          <w:tab w:val="right" w:pos="7910"/>
        </w:tabs>
        <w:jc w:val="both"/>
        <w:rPr>
          <w:rStyle w:val="Nessuno"/>
          <w:rFonts w:cs="Times New Roman"/>
          <w:i/>
          <w:iCs/>
          <w:sz w:val="28"/>
          <w:szCs w:val="28"/>
        </w:rPr>
      </w:pPr>
    </w:p>
    <w:p w14:paraId="721E539C" w14:textId="77777777" w:rsidR="00C741F3" w:rsidRDefault="00C741F3" w:rsidP="008C3765">
      <w:pPr>
        <w:tabs>
          <w:tab w:val="right" w:pos="7910"/>
        </w:tabs>
        <w:jc w:val="both"/>
        <w:rPr>
          <w:rStyle w:val="Nessuno"/>
          <w:rFonts w:cs="Times New Roman"/>
          <w:i/>
          <w:iCs/>
          <w:sz w:val="28"/>
          <w:szCs w:val="28"/>
        </w:rPr>
      </w:pPr>
    </w:p>
    <w:p w14:paraId="107A8A93" w14:textId="77777777" w:rsidR="008C3765" w:rsidRDefault="00BE5121" w:rsidP="008C3765">
      <w:pPr>
        <w:tabs>
          <w:tab w:val="right" w:pos="7910"/>
        </w:tabs>
        <w:jc w:val="both"/>
        <w:rPr>
          <w:rStyle w:val="Nessuno"/>
          <w:rFonts w:cs="Times New Roman"/>
          <w:i/>
          <w:iCs/>
          <w:sz w:val="28"/>
          <w:szCs w:val="28"/>
        </w:rPr>
      </w:pPr>
      <w:r>
        <w:rPr>
          <w:rStyle w:val="Nessuno"/>
          <w:rFonts w:cs="Times New Roman"/>
          <w:i/>
          <w:iCs/>
          <w:sz w:val="28"/>
          <w:szCs w:val="28"/>
        </w:rPr>
        <w:t xml:space="preserve">  </w:t>
      </w:r>
    </w:p>
    <w:p w14:paraId="4822E977" w14:textId="77777777" w:rsidR="00610BD7" w:rsidRDefault="00000000">
      <w:pPr>
        <w:tabs>
          <w:tab w:val="right" w:pos="7910"/>
        </w:tabs>
        <w:jc w:val="both"/>
        <w:rPr>
          <w:rStyle w:val="Nessuno"/>
          <w:rFonts w:cs="Times New Roman"/>
          <w:i/>
          <w:iCs/>
          <w:sz w:val="28"/>
          <w:szCs w:val="28"/>
        </w:rPr>
      </w:pPr>
      <w:r>
        <w:rPr>
          <w:rStyle w:val="Nessuno"/>
          <w:rFonts w:cs="Times New Roman"/>
          <w:i/>
          <w:iCs/>
          <w:sz w:val="28"/>
          <w:szCs w:val="28"/>
        </w:rPr>
        <w:t xml:space="preserve">Press Release No. </w:t>
      </w:r>
      <w:r w:rsidR="009F4BBB">
        <w:rPr>
          <w:rStyle w:val="Nessuno"/>
          <w:rFonts w:cs="Times New Roman"/>
          <w:i/>
          <w:iCs/>
          <w:sz w:val="28"/>
          <w:szCs w:val="28"/>
        </w:rPr>
        <w:t>2/2023</w:t>
      </w:r>
    </w:p>
    <w:p w14:paraId="7E635FAE" w14:textId="1723A89C" w:rsidR="00610BD7" w:rsidRDefault="00000000">
      <w:pPr>
        <w:pStyle w:val="Titolo5"/>
        <w:shd w:val="clear" w:color="auto" w:fill="FFFFFF"/>
        <w:jc w:val="both"/>
        <w:rPr>
          <w:b/>
          <w:bCs/>
          <w:color w:val="000000" w:themeColor="text1"/>
          <w:sz w:val="28"/>
          <w:szCs w:val="28"/>
        </w:rPr>
      </w:pPr>
      <w:proofErr w:type="spellStart"/>
      <w:r w:rsidRPr="00113722">
        <w:rPr>
          <w:b/>
          <w:bCs/>
          <w:color w:val="000000" w:themeColor="text1"/>
          <w:sz w:val="28"/>
          <w:szCs w:val="28"/>
        </w:rPr>
        <w:t>Agrilevante</w:t>
      </w:r>
      <w:proofErr w:type="spellEnd"/>
      <w:r w:rsidRPr="00113722">
        <w:rPr>
          <w:b/>
          <w:bCs/>
          <w:color w:val="000000" w:themeColor="text1"/>
          <w:sz w:val="28"/>
          <w:szCs w:val="28"/>
        </w:rPr>
        <w:t xml:space="preserve">, the </w:t>
      </w:r>
      <w:proofErr w:type="spellStart"/>
      <w:r w:rsidRPr="00113722">
        <w:rPr>
          <w:b/>
          <w:bCs/>
          <w:color w:val="000000" w:themeColor="text1"/>
          <w:sz w:val="28"/>
          <w:szCs w:val="28"/>
        </w:rPr>
        <w:t>great</w:t>
      </w:r>
      <w:proofErr w:type="spellEnd"/>
      <w:r w:rsidRPr="00113722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13722">
        <w:rPr>
          <w:b/>
          <w:bCs/>
          <w:color w:val="000000" w:themeColor="text1"/>
          <w:sz w:val="28"/>
          <w:szCs w:val="28"/>
        </w:rPr>
        <w:t>Mediterranean</w:t>
      </w:r>
      <w:proofErr w:type="spellEnd"/>
      <w:r w:rsidRPr="00113722">
        <w:rPr>
          <w:b/>
          <w:bCs/>
          <w:color w:val="000000" w:themeColor="text1"/>
          <w:sz w:val="28"/>
          <w:szCs w:val="28"/>
        </w:rPr>
        <w:t xml:space="preserve"> trade </w:t>
      </w:r>
      <w:proofErr w:type="spellStart"/>
      <w:r w:rsidR="000B44F1">
        <w:rPr>
          <w:b/>
          <w:bCs/>
          <w:color w:val="000000" w:themeColor="text1"/>
          <w:sz w:val="28"/>
          <w:szCs w:val="28"/>
        </w:rPr>
        <w:t>exhibition</w:t>
      </w:r>
      <w:proofErr w:type="spellEnd"/>
    </w:p>
    <w:p w14:paraId="455A942A" w14:textId="4429DC88" w:rsidR="00610BD7" w:rsidRDefault="00000000">
      <w:pPr>
        <w:pStyle w:val="Titolo5"/>
        <w:shd w:val="clear" w:color="auto" w:fill="FFFFFF"/>
        <w:jc w:val="both"/>
        <w:rPr>
          <w:b/>
          <w:bCs/>
          <w:i/>
          <w:iCs/>
          <w:color w:val="auto"/>
        </w:rPr>
      </w:pPr>
      <w:r w:rsidRPr="00113722">
        <w:rPr>
          <w:b/>
          <w:bCs/>
          <w:i/>
          <w:iCs/>
          <w:color w:val="auto"/>
        </w:rPr>
        <w:t xml:space="preserve">From 5 to 8 </w:t>
      </w:r>
      <w:proofErr w:type="spellStart"/>
      <w:r w:rsidRPr="00113722">
        <w:rPr>
          <w:b/>
          <w:bCs/>
          <w:i/>
          <w:iCs/>
          <w:color w:val="auto"/>
        </w:rPr>
        <w:t>October</w:t>
      </w:r>
      <w:proofErr w:type="spellEnd"/>
      <w:r w:rsidRPr="00113722">
        <w:rPr>
          <w:b/>
          <w:bCs/>
          <w:i/>
          <w:iCs/>
          <w:color w:val="auto"/>
        </w:rPr>
        <w:t xml:space="preserve">, the </w:t>
      </w:r>
      <w:proofErr w:type="spellStart"/>
      <w:r w:rsidRPr="00113722">
        <w:rPr>
          <w:b/>
          <w:bCs/>
          <w:i/>
          <w:iCs/>
          <w:color w:val="auto"/>
        </w:rPr>
        <w:t>great</w:t>
      </w:r>
      <w:proofErr w:type="spellEnd"/>
      <w:r w:rsidRPr="00113722">
        <w:rPr>
          <w:b/>
          <w:bCs/>
          <w:i/>
          <w:iCs/>
          <w:color w:val="auto"/>
        </w:rPr>
        <w:t xml:space="preserve"> event </w:t>
      </w:r>
      <w:proofErr w:type="spellStart"/>
      <w:r w:rsidRPr="00113722">
        <w:rPr>
          <w:b/>
          <w:bCs/>
          <w:i/>
          <w:iCs/>
          <w:color w:val="auto"/>
        </w:rPr>
        <w:t>organised</w:t>
      </w:r>
      <w:proofErr w:type="spellEnd"/>
      <w:r w:rsidRPr="00113722">
        <w:rPr>
          <w:b/>
          <w:bCs/>
          <w:i/>
          <w:iCs/>
          <w:color w:val="auto"/>
        </w:rPr>
        <w:t xml:space="preserve"> by </w:t>
      </w:r>
      <w:proofErr w:type="spellStart"/>
      <w:r w:rsidRPr="00113722">
        <w:rPr>
          <w:b/>
          <w:bCs/>
          <w:i/>
          <w:iCs/>
          <w:color w:val="auto"/>
        </w:rPr>
        <w:t>FederUnacoma</w:t>
      </w:r>
      <w:proofErr w:type="spellEnd"/>
      <w:r w:rsidRPr="00113722">
        <w:rPr>
          <w:b/>
          <w:bCs/>
          <w:i/>
          <w:iCs/>
          <w:color w:val="auto"/>
        </w:rPr>
        <w:t xml:space="preserve"> and </w:t>
      </w:r>
      <w:proofErr w:type="spellStart"/>
      <w:r w:rsidRPr="00113722">
        <w:rPr>
          <w:b/>
          <w:bCs/>
          <w:i/>
          <w:iCs/>
          <w:color w:val="auto"/>
        </w:rPr>
        <w:t>dedicated</w:t>
      </w:r>
      <w:proofErr w:type="spellEnd"/>
      <w:r w:rsidRPr="00113722">
        <w:rPr>
          <w:b/>
          <w:bCs/>
          <w:i/>
          <w:iCs/>
          <w:color w:val="auto"/>
        </w:rPr>
        <w:t xml:space="preserve"> to the </w:t>
      </w:r>
      <w:proofErr w:type="spellStart"/>
      <w:r w:rsidRPr="00113722">
        <w:rPr>
          <w:b/>
          <w:bCs/>
          <w:i/>
          <w:iCs/>
          <w:color w:val="auto"/>
        </w:rPr>
        <w:t>agricultural</w:t>
      </w:r>
      <w:proofErr w:type="spellEnd"/>
      <w:r w:rsidRPr="00113722">
        <w:rPr>
          <w:b/>
          <w:bCs/>
          <w:i/>
          <w:iCs/>
          <w:color w:val="auto"/>
        </w:rPr>
        <w:t xml:space="preserve"> supply chains of the </w:t>
      </w:r>
      <w:proofErr w:type="spellStart"/>
      <w:r w:rsidRPr="00113722">
        <w:rPr>
          <w:b/>
          <w:bCs/>
          <w:i/>
          <w:iCs/>
          <w:color w:val="auto"/>
        </w:rPr>
        <w:t>Mediterranean</w:t>
      </w:r>
      <w:proofErr w:type="spellEnd"/>
      <w:r w:rsidRPr="00113722">
        <w:rPr>
          <w:b/>
          <w:bCs/>
          <w:i/>
          <w:iCs/>
          <w:color w:val="auto"/>
        </w:rPr>
        <w:t xml:space="preserve"> area </w:t>
      </w:r>
      <w:proofErr w:type="spellStart"/>
      <w:r w:rsidRPr="00113722">
        <w:rPr>
          <w:b/>
          <w:bCs/>
          <w:i/>
          <w:iCs/>
          <w:color w:val="auto"/>
        </w:rPr>
        <w:t>will</w:t>
      </w:r>
      <w:proofErr w:type="spellEnd"/>
      <w:r w:rsidRPr="00113722">
        <w:rPr>
          <w:b/>
          <w:bCs/>
          <w:i/>
          <w:iCs/>
          <w:color w:val="auto"/>
        </w:rPr>
        <w:t xml:space="preserve"> be back on stage in Bari. </w:t>
      </w:r>
      <w:r w:rsidR="000B44F1">
        <w:rPr>
          <w:b/>
          <w:bCs/>
          <w:i/>
          <w:iCs/>
          <w:color w:val="auto"/>
        </w:rPr>
        <w:t>New</w:t>
      </w:r>
      <w:r w:rsidRPr="00113722">
        <w:rPr>
          <w:b/>
          <w:bCs/>
          <w:i/>
          <w:iCs/>
          <w:color w:val="auto"/>
        </w:rPr>
        <w:t xml:space="preserve"> </w:t>
      </w:r>
      <w:r w:rsidR="000B44F1">
        <w:rPr>
          <w:b/>
          <w:bCs/>
          <w:i/>
          <w:iCs/>
          <w:color w:val="auto"/>
        </w:rPr>
        <w:t>features</w:t>
      </w:r>
      <w:r w:rsidRPr="00113722">
        <w:rPr>
          <w:b/>
          <w:bCs/>
          <w:i/>
          <w:iCs/>
          <w:color w:val="auto"/>
        </w:rPr>
        <w:t xml:space="preserve"> of the 2023 </w:t>
      </w:r>
      <w:proofErr w:type="spellStart"/>
      <w:r w:rsidRPr="00113722">
        <w:rPr>
          <w:b/>
          <w:bCs/>
          <w:i/>
          <w:iCs/>
          <w:color w:val="auto"/>
        </w:rPr>
        <w:t>edition</w:t>
      </w:r>
      <w:proofErr w:type="spellEnd"/>
      <w:r w:rsidR="000B44F1">
        <w:rPr>
          <w:b/>
          <w:bCs/>
          <w:i/>
          <w:iCs/>
          <w:color w:val="auto"/>
        </w:rPr>
        <w:t xml:space="preserve"> include</w:t>
      </w:r>
      <w:r w:rsidRPr="00113722">
        <w:rPr>
          <w:b/>
          <w:bCs/>
          <w:i/>
          <w:iCs/>
          <w:color w:val="auto"/>
        </w:rPr>
        <w:t xml:space="preserve"> a large </w:t>
      </w:r>
      <w:proofErr w:type="spellStart"/>
      <w:r w:rsidRPr="00113722">
        <w:rPr>
          <w:b/>
          <w:bCs/>
          <w:i/>
          <w:iCs/>
          <w:color w:val="auto"/>
        </w:rPr>
        <w:t>space</w:t>
      </w:r>
      <w:proofErr w:type="spellEnd"/>
      <w:r w:rsidRPr="00113722">
        <w:rPr>
          <w:b/>
          <w:bCs/>
          <w:i/>
          <w:iCs/>
          <w:color w:val="auto"/>
        </w:rPr>
        <w:t xml:space="preserve"> for gardening and </w:t>
      </w:r>
      <w:proofErr w:type="spellStart"/>
      <w:r w:rsidRPr="00113722">
        <w:rPr>
          <w:b/>
          <w:bCs/>
          <w:i/>
          <w:iCs/>
          <w:color w:val="auto"/>
        </w:rPr>
        <w:t>landscaping</w:t>
      </w:r>
      <w:proofErr w:type="spellEnd"/>
      <w:r w:rsidRPr="00113722">
        <w:rPr>
          <w:b/>
          <w:bCs/>
          <w:i/>
          <w:iCs/>
          <w:color w:val="auto"/>
        </w:rPr>
        <w:t xml:space="preserve">, and an </w:t>
      </w:r>
      <w:proofErr w:type="spellStart"/>
      <w:r w:rsidRPr="00113722">
        <w:rPr>
          <w:b/>
          <w:bCs/>
          <w:i/>
          <w:iCs/>
          <w:color w:val="auto"/>
        </w:rPr>
        <w:t>exhibition</w:t>
      </w:r>
      <w:proofErr w:type="spellEnd"/>
      <w:r w:rsidRPr="00113722">
        <w:rPr>
          <w:b/>
          <w:bCs/>
          <w:i/>
          <w:iCs/>
          <w:color w:val="auto"/>
        </w:rPr>
        <w:t xml:space="preserve"> area </w:t>
      </w:r>
      <w:proofErr w:type="spellStart"/>
      <w:r w:rsidRPr="00113722">
        <w:rPr>
          <w:b/>
          <w:bCs/>
          <w:i/>
          <w:iCs/>
          <w:color w:val="auto"/>
        </w:rPr>
        <w:t>dedicated</w:t>
      </w:r>
      <w:proofErr w:type="spellEnd"/>
      <w:r w:rsidRPr="00113722">
        <w:rPr>
          <w:b/>
          <w:bCs/>
          <w:i/>
          <w:iCs/>
          <w:color w:val="auto"/>
        </w:rPr>
        <w:t xml:space="preserve"> to </w:t>
      </w:r>
      <w:proofErr w:type="spellStart"/>
      <w:r w:rsidRPr="00113722">
        <w:rPr>
          <w:b/>
          <w:bCs/>
          <w:i/>
          <w:iCs/>
          <w:color w:val="auto"/>
        </w:rPr>
        <w:t>robotics</w:t>
      </w:r>
      <w:proofErr w:type="spellEnd"/>
      <w:r w:rsidRPr="00113722">
        <w:rPr>
          <w:b/>
          <w:bCs/>
          <w:i/>
          <w:iCs/>
          <w:color w:val="auto"/>
        </w:rPr>
        <w:t xml:space="preserve"> for </w:t>
      </w:r>
      <w:proofErr w:type="spellStart"/>
      <w:r w:rsidRPr="00113722">
        <w:rPr>
          <w:b/>
          <w:bCs/>
          <w:i/>
          <w:iCs/>
          <w:color w:val="auto"/>
        </w:rPr>
        <w:t>agriculture</w:t>
      </w:r>
      <w:proofErr w:type="spellEnd"/>
      <w:r w:rsidRPr="00113722">
        <w:rPr>
          <w:b/>
          <w:bCs/>
          <w:i/>
          <w:iCs/>
          <w:color w:val="auto"/>
        </w:rPr>
        <w:t xml:space="preserve">, </w:t>
      </w:r>
      <w:proofErr w:type="spellStart"/>
      <w:r w:rsidRPr="00113722">
        <w:rPr>
          <w:b/>
          <w:bCs/>
          <w:i/>
          <w:iCs/>
          <w:color w:val="auto"/>
        </w:rPr>
        <w:t>as</w:t>
      </w:r>
      <w:proofErr w:type="spellEnd"/>
      <w:r w:rsidRPr="00113722">
        <w:rPr>
          <w:b/>
          <w:bCs/>
          <w:i/>
          <w:iCs/>
          <w:color w:val="auto"/>
        </w:rPr>
        <w:t xml:space="preserve"> </w:t>
      </w:r>
      <w:proofErr w:type="spellStart"/>
      <w:r w:rsidRPr="00113722">
        <w:rPr>
          <w:b/>
          <w:bCs/>
          <w:i/>
          <w:iCs/>
          <w:color w:val="auto"/>
        </w:rPr>
        <w:t>well</w:t>
      </w:r>
      <w:proofErr w:type="spellEnd"/>
      <w:r w:rsidRPr="00113722">
        <w:rPr>
          <w:b/>
          <w:bCs/>
          <w:i/>
          <w:iCs/>
          <w:color w:val="auto"/>
        </w:rPr>
        <w:t xml:space="preserve"> </w:t>
      </w:r>
      <w:proofErr w:type="spellStart"/>
      <w:r w:rsidRPr="00113722">
        <w:rPr>
          <w:b/>
          <w:bCs/>
          <w:i/>
          <w:iCs/>
          <w:color w:val="auto"/>
        </w:rPr>
        <w:t>as</w:t>
      </w:r>
      <w:proofErr w:type="spellEnd"/>
      <w:r w:rsidRPr="00113722">
        <w:rPr>
          <w:b/>
          <w:bCs/>
          <w:i/>
          <w:iCs/>
          <w:color w:val="auto"/>
        </w:rPr>
        <w:t xml:space="preserve"> </w:t>
      </w:r>
      <w:proofErr w:type="spellStart"/>
      <w:r w:rsidRPr="00113722">
        <w:rPr>
          <w:b/>
          <w:bCs/>
          <w:i/>
          <w:iCs/>
          <w:color w:val="auto"/>
        </w:rPr>
        <w:t>several</w:t>
      </w:r>
      <w:proofErr w:type="spellEnd"/>
      <w:r w:rsidRPr="00113722">
        <w:rPr>
          <w:b/>
          <w:bCs/>
          <w:i/>
          <w:iCs/>
          <w:color w:val="auto"/>
        </w:rPr>
        <w:t xml:space="preserve"> </w:t>
      </w:r>
      <w:proofErr w:type="spellStart"/>
      <w:r w:rsidRPr="00113722">
        <w:rPr>
          <w:b/>
          <w:bCs/>
          <w:i/>
          <w:iCs/>
          <w:color w:val="auto"/>
        </w:rPr>
        <w:t>initiatives</w:t>
      </w:r>
      <w:proofErr w:type="spellEnd"/>
      <w:r w:rsidRPr="00113722">
        <w:rPr>
          <w:b/>
          <w:bCs/>
          <w:i/>
          <w:iCs/>
          <w:color w:val="auto"/>
        </w:rPr>
        <w:t xml:space="preserve"> </w:t>
      </w:r>
      <w:proofErr w:type="spellStart"/>
      <w:r w:rsidRPr="00113722">
        <w:rPr>
          <w:b/>
          <w:bCs/>
          <w:i/>
          <w:iCs/>
          <w:color w:val="auto"/>
        </w:rPr>
        <w:t>being</w:t>
      </w:r>
      <w:proofErr w:type="spellEnd"/>
      <w:r w:rsidRPr="00113722">
        <w:rPr>
          <w:b/>
          <w:bCs/>
          <w:i/>
          <w:iCs/>
          <w:color w:val="auto"/>
        </w:rPr>
        <w:t xml:space="preserve"> </w:t>
      </w:r>
      <w:proofErr w:type="spellStart"/>
      <w:r w:rsidRPr="00113722">
        <w:rPr>
          <w:b/>
          <w:bCs/>
          <w:i/>
          <w:iCs/>
          <w:color w:val="auto"/>
        </w:rPr>
        <w:t>planned</w:t>
      </w:r>
      <w:proofErr w:type="spellEnd"/>
      <w:r w:rsidRPr="00113722">
        <w:rPr>
          <w:b/>
          <w:bCs/>
          <w:i/>
          <w:iCs/>
          <w:color w:val="auto"/>
        </w:rPr>
        <w:t xml:space="preserve">. Simona Rapastella: </w:t>
      </w:r>
      <w:r w:rsidR="000B44F1">
        <w:rPr>
          <w:b/>
          <w:bCs/>
          <w:i/>
          <w:iCs/>
          <w:color w:val="auto"/>
        </w:rPr>
        <w:t>"</w:t>
      </w:r>
      <w:r w:rsidRPr="00113722">
        <w:rPr>
          <w:b/>
          <w:bCs/>
          <w:i/>
          <w:iCs/>
          <w:color w:val="auto"/>
        </w:rPr>
        <w:t xml:space="preserve">the fair </w:t>
      </w:r>
      <w:r w:rsidR="000B44F1">
        <w:rPr>
          <w:b/>
          <w:bCs/>
          <w:i/>
          <w:iCs/>
          <w:color w:val="auto"/>
        </w:rPr>
        <w:t xml:space="preserve">talks </w:t>
      </w:r>
      <w:proofErr w:type="spellStart"/>
      <w:r w:rsidR="000B44F1">
        <w:rPr>
          <w:b/>
          <w:bCs/>
          <w:i/>
          <w:iCs/>
          <w:color w:val="auto"/>
        </w:rPr>
        <w:t>about</w:t>
      </w:r>
      <w:proofErr w:type="spellEnd"/>
      <w:r w:rsidRPr="00113722">
        <w:rPr>
          <w:b/>
          <w:bCs/>
          <w:i/>
          <w:iCs/>
          <w:color w:val="auto"/>
        </w:rPr>
        <w:t xml:space="preserve"> the </w:t>
      </w:r>
      <w:proofErr w:type="spellStart"/>
      <w:r w:rsidRPr="00113722">
        <w:rPr>
          <w:b/>
          <w:bCs/>
          <w:i/>
          <w:iCs/>
          <w:color w:val="auto"/>
        </w:rPr>
        <w:t>crucial</w:t>
      </w:r>
      <w:proofErr w:type="spellEnd"/>
      <w:r w:rsidRPr="00113722">
        <w:rPr>
          <w:b/>
          <w:bCs/>
          <w:i/>
          <w:iCs/>
          <w:color w:val="auto"/>
        </w:rPr>
        <w:t xml:space="preserve"> challenges of </w:t>
      </w:r>
      <w:proofErr w:type="spellStart"/>
      <w:r w:rsidRPr="00113722">
        <w:rPr>
          <w:b/>
          <w:bCs/>
          <w:i/>
          <w:iCs/>
          <w:color w:val="auto"/>
        </w:rPr>
        <w:t>this</w:t>
      </w:r>
      <w:proofErr w:type="spellEnd"/>
      <w:r w:rsidRPr="00113722">
        <w:rPr>
          <w:b/>
          <w:bCs/>
          <w:i/>
          <w:iCs/>
          <w:color w:val="auto"/>
        </w:rPr>
        <w:t xml:space="preserve"> </w:t>
      </w:r>
      <w:proofErr w:type="spellStart"/>
      <w:r w:rsidRPr="00113722">
        <w:rPr>
          <w:b/>
          <w:bCs/>
          <w:i/>
          <w:iCs/>
          <w:color w:val="auto"/>
        </w:rPr>
        <w:t>important</w:t>
      </w:r>
      <w:proofErr w:type="spellEnd"/>
      <w:r w:rsidRPr="00113722">
        <w:rPr>
          <w:b/>
          <w:bCs/>
          <w:i/>
          <w:iCs/>
          <w:color w:val="auto"/>
        </w:rPr>
        <w:t xml:space="preserve"> </w:t>
      </w:r>
      <w:proofErr w:type="spellStart"/>
      <w:r w:rsidRPr="00113722">
        <w:rPr>
          <w:b/>
          <w:bCs/>
          <w:i/>
          <w:iCs/>
          <w:color w:val="auto"/>
        </w:rPr>
        <w:t>geographical</w:t>
      </w:r>
      <w:proofErr w:type="spellEnd"/>
      <w:r w:rsidRPr="00113722">
        <w:rPr>
          <w:b/>
          <w:bCs/>
          <w:i/>
          <w:iCs/>
          <w:color w:val="auto"/>
        </w:rPr>
        <w:t xml:space="preserve"> area</w:t>
      </w:r>
      <w:r w:rsidR="000B44F1">
        <w:rPr>
          <w:b/>
          <w:bCs/>
          <w:i/>
          <w:iCs/>
          <w:color w:val="auto"/>
        </w:rPr>
        <w:t>"</w:t>
      </w:r>
      <w:r w:rsidRPr="00113722">
        <w:rPr>
          <w:b/>
          <w:bCs/>
          <w:i/>
          <w:iCs/>
          <w:color w:val="auto"/>
        </w:rPr>
        <w:t>.</w:t>
      </w:r>
    </w:p>
    <w:p w14:paraId="3EF2F622" w14:textId="77777777" w:rsidR="00113722" w:rsidRPr="00113722" w:rsidRDefault="00113722" w:rsidP="00113722"/>
    <w:p w14:paraId="09D95F41" w14:textId="77777777" w:rsidR="00610BD7" w:rsidRDefault="00000000">
      <w:pPr>
        <w:pStyle w:val="Titolo5"/>
        <w:shd w:val="clear" w:color="auto" w:fill="FFFFFF"/>
        <w:spacing w:before="0"/>
        <w:jc w:val="both"/>
        <w:rPr>
          <w:rFonts w:eastAsiaTheme="minorHAnsi"/>
          <w:color w:val="000000" w:themeColor="text1"/>
          <w:lang w:eastAsia="en-US"/>
        </w:rPr>
      </w:pPr>
      <w:r w:rsidRPr="00915040">
        <w:rPr>
          <w:color w:val="000000" w:themeColor="text1"/>
        </w:rPr>
        <w:t xml:space="preserve">More </w:t>
      </w:r>
      <w:proofErr w:type="spellStart"/>
      <w:r w:rsidRPr="00915040">
        <w:rPr>
          <w:color w:val="000000" w:themeColor="text1"/>
        </w:rPr>
        <w:t>than</w:t>
      </w:r>
      <w:proofErr w:type="spellEnd"/>
      <w:r w:rsidRPr="00915040">
        <w:rPr>
          <w:color w:val="000000" w:themeColor="text1"/>
        </w:rPr>
        <w:t xml:space="preserve"> 8 </w:t>
      </w:r>
      <w:proofErr w:type="spellStart"/>
      <w:r w:rsidRPr="00915040">
        <w:rPr>
          <w:color w:val="000000" w:themeColor="text1"/>
        </w:rPr>
        <w:t>thousand</w:t>
      </w:r>
      <w:proofErr w:type="spellEnd"/>
      <w:r w:rsidRPr="00915040">
        <w:rPr>
          <w:color w:val="000000" w:themeColor="text1"/>
        </w:rPr>
        <w:t xml:space="preserve"> models of machines and </w:t>
      </w:r>
      <w:proofErr w:type="spellStart"/>
      <w:r w:rsidRPr="00915040">
        <w:rPr>
          <w:color w:val="000000" w:themeColor="text1"/>
        </w:rPr>
        <w:t>equipment</w:t>
      </w:r>
      <w:proofErr w:type="spellEnd"/>
      <w:r w:rsidRPr="00915040">
        <w:rPr>
          <w:color w:val="000000" w:themeColor="text1"/>
        </w:rPr>
        <w:t xml:space="preserve"> for </w:t>
      </w:r>
      <w:proofErr w:type="spellStart"/>
      <w:r>
        <w:rPr>
          <w:color w:val="000000" w:themeColor="text1"/>
        </w:rPr>
        <w:t>agriculture</w:t>
      </w:r>
      <w:proofErr w:type="spellEnd"/>
      <w:r>
        <w:rPr>
          <w:color w:val="000000" w:themeColor="text1"/>
        </w:rPr>
        <w:t xml:space="preserve">, gardening and </w:t>
      </w:r>
      <w:proofErr w:type="spellStart"/>
      <w:r>
        <w:rPr>
          <w:color w:val="000000" w:themeColor="text1"/>
        </w:rPr>
        <w:t>related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components</w:t>
      </w:r>
      <w:proofErr w:type="spellEnd"/>
      <w:r w:rsidRPr="00915040">
        <w:rPr>
          <w:color w:val="000000" w:themeColor="text1"/>
        </w:rPr>
        <w:t xml:space="preserve">, </w:t>
      </w:r>
      <w:proofErr w:type="spellStart"/>
      <w:r w:rsidRPr="00915040">
        <w:rPr>
          <w:color w:val="000000" w:themeColor="text1"/>
        </w:rPr>
        <w:t>dozens</w:t>
      </w:r>
      <w:proofErr w:type="spellEnd"/>
      <w:r w:rsidRPr="00915040">
        <w:rPr>
          <w:color w:val="000000" w:themeColor="text1"/>
        </w:rPr>
        <w:t xml:space="preserve"> of conventions and meetings on technical </w:t>
      </w:r>
      <w:r w:rsidRPr="00915040">
        <w:rPr>
          <w:rFonts w:eastAsiaTheme="minorHAnsi"/>
          <w:color w:val="000000" w:themeColor="text1"/>
          <w:lang w:eastAsia="en-US"/>
        </w:rPr>
        <w:t xml:space="preserve">and </w:t>
      </w:r>
      <w:proofErr w:type="spellStart"/>
      <w:r w:rsidRPr="00915040">
        <w:rPr>
          <w:rFonts w:eastAsiaTheme="minorHAnsi"/>
          <w:color w:val="000000" w:themeColor="text1"/>
          <w:lang w:eastAsia="en-US"/>
        </w:rPr>
        <w:t>economic-political</w:t>
      </w:r>
      <w:proofErr w:type="spellEnd"/>
      <w:r w:rsidRPr="00915040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915040">
        <w:rPr>
          <w:color w:val="000000" w:themeColor="text1"/>
        </w:rPr>
        <w:t>topics</w:t>
      </w:r>
      <w:proofErr w:type="spellEnd"/>
      <w:r>
        <w:rPr>
          <w:rFonts w:eastAsiaTheme="minorHAnsi"/>
          <w:color w:val="000000" w:themeColor="text1"/>
          <w:lang w:eastAsia="en-US"/>
        </w:rPr>
        <w:t xml:space="preserve">, an </w:t>
      </w:r>
      <w:proofErr w:type="spellStart"/>
      <w:r>
        <w:rPr>
          <w:rFonts w:eastAsiaTheme="minorHAnsi"/>
          <w:color w:val="000000" w:themeColor="text1"/>
          <w:lang w:eastAsia="en-US"/>
        </w:rPr>
        <w:t>exhibition</w:t>
      </w:r>
      <w:proofErr w:type="spellEnd"/>
      <w:r>
        <w:rPr>
          <w:rFonts w:eastAsiaTheme="minorHAnsi"/>
          <w:color w:val="000000" w:themeColor="text1"/>
          <w:lang w:eastAsia="en-US"/>
        </w:rPr>
        <w:t xml:space="preserve"> area of more </w:t>
      </w:r>
      <w:proofErr w:type="spellStart"/>
      <w:r>
        <w:rPr>
          <w:rFonts w:eastAsiaTheme="minorHAnsi"/>
          <w:color w:val="000000" w:themeColor="text1"/>
          <w:lang w:eastAsia="en-US"/>
        </w:rPr>
        <w:t>than</w:t>
      </w:r>
      <w:proofErr w:type="spellEnd"/>
      <w:r>
        <w:rPr>
          <w:rFonts w:eastAsiaTheme="minorHAnsi"/>
          <w:color w:val="000000" w:themeColor="text1"/>
          <w:lang w:eastAsia="en-US"/>
        </w:rPr>
        <w:t xml:space="preserve"> 30 </w:t>
      </w:r>
      <w:proofErr w:type="spellStart"/>
      <w:r>
        <w:rPr>
          <w:rFonts w:eastAsiaTheme="minorHAnsi"/>
          <w:color w:val="000000" w:themeColor="text1"/>
          <w:lang w:eastAsia="en-US"/>
        </w:rPr>
        <w:t>thousand</w:t>
      </w:r>
      <w:proofErr w:type="spellEnd"/>
      <w:r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>
        <w:rPr>
          <w:rFonts w:eastAsiaTheme="minorHAnsi"/>
          <w:color w:val="000000" w:themeColor="text1"/>
          <w:lang w:eastAsia="en-US"/>
        </w:rPr>
        <w:t>square</w:t>
      </w:r>
      <w:proofErr w:type="spellEnd"/>
      <w:r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>
        <w:rPr>
          <w:rFonts w:eastAsiaTheme="minorHAnsi"/>
          <w:color w:val="000000" w:themeColor="text1"/>
          <w:lang w:eastAsia="en-US"/>
        </w:rPr>
        <w:t>metres</w:t>
      </w:r>
      <w:proofErr w:type="spellEnd"/>
      <w:r>
        <w:rPr>
          <w:rFonts w:eastAsiaTheme="minorHAnsi"/>
          <w:color w:val="000000" w:themeColor="text1"/>
          <w:lang w:eastAsia="en-US"/>
        </w:rPr>
        <w:t xml:space="preserve"> (80% </w:t>
      </w:r>
      <w:proofErr w:type="spellStart"/>
      <w:r>
        <w:rPr>
          <w:rFonts w:eastAsiaTheme="minorHAnsi"/>
          <w:color w:val="000000" w:themeColor="text1"/>
          <w:lang w:eastAsia="en-US"/>
        </w:rPr>
        <w:t>already</w:t>
      </w:r>
      <w:proofErr w:type="spellEnd"/>
      <w:r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>
        <w:rPr>
          <w:rFonts w:eastAsiaTheme="minorHAnsi"/>
          <w:color w:val="000000" w:themeColor="text1"/>
          <w:lang w:eastAsia="en-US"/>
        </w:rPr>
        <w:t>occupied</w:t>
      </w:r>
      <w:proofErr w:type="spellEnd"/>
      <w:r>
        <w:rPr>
          <w:rFonts w:eastAsiaTheme="minorHAnsi"/>
          <w:color w:val="000000" w:themeColor="text1"/>
          <w:lang w:eastAsia="en-US"/>
        </w:rPr>
        <w:t xml:space="preserve"> and the </w:t>
      </w:r>
      <w:proofErr w:type="spellStart"/>
      <w:r>
        <w:rPr>
          <w:rFonts w:eastAsiaTheme="minorHAnsi"/>
          <w:color w:val="000000" w:themeColor="text1"/>
          <w:lang w:eastAsia="en-US"/>
        </w:rPr>
        <w:t>remaining</w:t>
      </w:r>
      <w:proofErr w:type="spellEnd"/>
      <w:r>
        <w:rPr>
          <w:rFonts w:eastAsiaTheme="minorHAnsi"/>
          <w:color w:val="000000" w:themeColor="text1"/>
          <w:lang w:eastAsia="en-US"/>
        </w:rPr>
        <w:t xml:space="preserve"> 20% to be </w:t>
      </w:r>
      <w:proofErr w:type="spellStart"/>
      <w:r>
        <w:rPr>
          <w:rFonts w:eastAsiaTheme="minorHAnsi"/>
          <w:color w:val="000000" w:themeColor="text1"/>
          <w:lang w:eastAsia="en-US"/>
        </w:rPr>
        <w:t>sold</w:t>
      </w:r>
      <w:proofErr w:type="spellEnd"/>
      <w:r>
        <w:rPr>
          <w:rFonts w:eastAsiaTheme="minorHAnsi"/>
          <w:color w:val="000000" w:themeColor="text1"/>
          <w:lang w:eastAsia="en-US"/>
        </w:rPr>
        <w:t xml:space="preserve"> out in the coming weeks)</w:t>
      </w:r>
      <w:r w:rsidRPr="00915040">
        <w:rPr>
          <w:rFonts w:eastAsiaTheme="minorHAnsi"/>
          <w:color w:val="000000" w:themeColor="text1"/>
          <w:lang w:eastAsia="en-US"/>
        </w:rPr>
        <w:t xml:space="preserve">. </w:t>
      </w:r>
    </w:p>
    <w:p w14:paraId="7327FF7A" w14:textId="77777777" w:rsidR="00610BD7" w:rsidRDefault="00000000">
      <w:pPr>
        <w:pStyle w:val="Titolo5"/>
        <w:shd w:val="clear" w:color="auto" w:fill="FFFFFF"/>
        <w:spacing w:before="0"/>
        <w:jc w:val="both"/>
        <w:rPr>
          <w:color w:val="000000" w:themeColor="text1"/>
        </w:rPr>
      </w:pPr>
      <w:proofErr w:type="spellStart"/>
      <w:r w:rsidRPr="00915040">
        <w:rPr>
          <w:rFonts w:eastAsiaTheme="minorHAnsi"/>
          <w:color w:val="000000" w:themeColor="text1"/>
          <w:lang w:eastAsia="en-US"/>
        </w:rPr>
        <w:t>These</w:t>
      </w:r>
      <w:proofErr w:type="spellEnd"/>
      <w:r w:rsidRPr="00915040">
        <w:rPr>
          <w:rFonts w:eastAsiaTheme="minorHAnsi"/>
          <w:color w:val="000000" w:themeColor="text1"/>
          <w:lang w:eastAsia="en-US"/>
        </w:rPr>
        <w:t xml:space="preserve"> are the </w:t>
      </w:r>
      <w:proofErr w:type="spellStart"/>
      <w:r w:rsidRPr="00915040">
        <w:rPr>
          <w:rFonts w:eastAsiaTheme="minorHAnsi"/>
          <w:color w:val="000000" w:themeColor="text1"/>
          <w:lang w:eastAsia="en-US"/>
        </w:rPr>
        <w:t>figures</w:t>
      </w:r>
      <w:proofErr w:type="spellEnd"/>
      <w:r w:rsidRPr="00915040">
        <w:rPr>
          <w:rFonts w:eastAsiaTheme="minorHAnsi"/>
          <w:color w:val="000000" w:themeColor="text1"/>
          <w:lang w:eastAsia="en-US"/>
        </w:rPr>
        <w:t xml:space="preserve"> </w:t>
      </w:r>
      <w:r>
        <w:rPr>
          <w:rFonts w:eastAsiaTheme="minorHAnsi"/>
          <w:color w:val="000000" w:themeColor="text1"/>
          <w:lang w:eastAsia="en-US"/>
        </w:rPr>
        <w:t xml:space="preserve">for the 2023 </w:t>
      </w:r>
      <w:proofErr w:type="spellStart"/>
      <w:r>
        <w:rPr>
          <w:rFonts w:eastAsiaTheme="minorHAnsi"/>
          <w:color w:val="000000" w:themeColor="text1"/>
          <w:lang w:eastAsia="en-US"/>
        </w:rPr>
        <w:t>edition</w:t>
      </w:r>
      <w:proofErr w:type="spellEnd"/>
      <w:r>
        <w:rPr>
          <w:rFonts w:eastAsiaTheme="minorHAnsi"/>
          <w:color w:val="000000" w:themeColor="text1"/>
          <w:lang w:eastAsia="en-US"/>
        </w:rPr>
        <w:t xml:space="preserve"> </w:t>
      </w:r>
      <w:r w:rsidRPr="00915040">
        <w:rPr>
          <w:rFonts w:eastAsiaTheme="minorHAnsi"/>
          <w:color w:val="000000" w:themeColor="text1"/>
          <w:lang w:eastAsia="en-US"/>
        </w:rPr>
        <w:t xml:space="preserve">of </w:t>
      </w:r>
      <w:proofErr w:type="spellStart"/>
      <w:r w:rsidRPr="00915040">
        <w:rPr>
          <w:rFonts w:eastAsiaTheme="minorHAnsi"/>
          <w:color w:val="000000" w:themeColor="text1"/>
          <w:lang w:eastAsia="en-US"/>
        </w:rPr>
        <w:t>Agrilevante</w:t>
      </w:r>
      <w:proofErr w:type="spellEnd"/>
      <w:r w:rsidRPr="00915040">
        <w:rPr>
          <w:rFonts w:eastAsiaTheme="minorHAnsi"/>
          <w:color w:val="000000" w:themeColor="text1"/>
          <w:lang w:eastAsia="en-US"/>
        </w:rPr>
        <w:t xml:space="preserve">, the major </w:t>
      </w:r>
      <w:proofErr w:type="spellStart"/>
      <w:r w:rsidRPr="00915040">
        <w:rPr>
          <w:rFonts w:eastAsiaTheme="minorHAnsi"/>
          <w:color w:val="000000" w:themeColor="text1"/>
          <w:lang w:eastAsia="en-US"/>
        </w:rPr>
        <w:t>exhibition</w:t>
      </w:r>
      <w:proofErr w:type="spellEnd"/>
      <w:r w:rsidRPr="00915040">
        <w:rPr>
          <w:rFonts w:eastAsiaTheme="minorHAnsi"/>
          <w:color w:val="000000" w:themeColor="text1"/>
          <w:lang w:eastAsia="en-US"/>
        </w:rPr>
        <w:t xml:space="preserve"> of </w:t>
      </w:r>
      <w:proofErr w:type="spellStart"/>
      <w:r w:rsidRPr="00915040">
        <w:rPr>
          <w:rFonts w:eastAsiaTheme="minorHAnsi"/>
          <w:color w:val="000000" w:themeColor="text1"/>
          <w:lang w:eastAsia="en-US"/>
        </w:rPr>
        <w:t>technologies</w:t>
      </w:r>
      <w:proofErr w:type="spellEnd"/>
      <w:r w:rsidRPr="00915040">
        <w:rPr>
          <w:rFonts w:eastAsiaTheme="minorHAnsi"/>
          <w:color w:val="000000" w:themeColor="text1"/>
          <w:lang w:eastAsia="en-US"/>
        </w:rPr>
        <w:t xml:space="preserve"> for </w:t>
      </w:r>
      <w:proofErr w:type="spellStart"/>
      <w:r w:rsidRPr="00915040">
        <w:rPr>
          <w:rFonts w:eastAsiaTheme="minorHAnsi"/>
          <w:color w:val="000000" w:themeColor="text1"/>
          <w:lang w:eastAsia="en-US"/>
        </w:rPr>
        <w:t>typical</w:t>
      </w:r>
      <w:proofErr w:type="spellEnd"/>
      <w:r w:rsidRPr="00915040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915040">
        <w:rPr>
          <w:rFonts w:eastAsiaTheme="minorHAnsi"/>
          <w:color w:val="000000" w:themeColor="text1"/>
          <w:lang w:eastAsia="en-US"/>
        </w:rPr>
        <w:t>Mediterranean</w:t>
      </w:r>
      <w:proofErr w:type="spellEnd"/>
      <w:r w:rsidRPr="00915040">
        <w:rPr>
          <w:rFonts w:eastAsiaTheme="minorHAnsi"/>
          <w:color w:val="000000" w:themeColor="text1"/>
          <w:lang w:eastAsia="en-US"/>
        </w:rPr>
        <w:t xml:space="preserve"> area </w:t>
      </w:r>
      <w:proofErr w:type="spellStart"/>
      <w:r w:rsidRPr="00915040">
        <w:rPr>
          <w:rFonts w:eastAsiaTheme="minorHAnsi"/>
          <w:color w:val="000000" w:themeColor="text1"/>
          <w:lang w:eastAsia="en-US"/>
        </w:rPr>
        <w:t>agriculture</w:t>
      </w:r>
      <w:proofErr w:type="spellEnd"/>
      <w:r w:rsidRPr="00915040">
        <w:rPr>
          <w:rFonts w:eastAsiaTheme="minorHAnsi"/>
          <w:color w:val="000000" w:themeColor="text1"/>
          <w:lang w:eastAsia="en-US"/>
        </w:rPr>
        <w:t xml:space="preserve">, </w:t>
      </w:r>
      <w:proofErr w:type="spellStart"/>
      <w:r w:rsidRPr="00915040">
        <w:rPr>
          <w:rFonts w:eastAsiaTheme="minorHAnsi"/>
          <w:color w:val="000000" w:themeColor="text1"/>
          <w:lang w:eastAsia="en-US"/>
        </w:rPr>
        <w:t>organised</w:t>
      </w:r>
      <w:proofErr w:type="spellEnd"/>
      <w:r w:rsidRPr="00915040">
        <w:rPr>
          <w:rFonts w:eastAsiaTheme="minorHAnsi"/>
          <w:color w:val="000000" w:themeColor="text1"/>
          <w:lang w:eastAsia="en-US"/>
        </w:rPr>
        <w:t xml:space="preserve"> by </w:t>
      </w:r>
      <w:proofErr w:type="spellStart"/>
      <w:r w:rsidRPr="00915040">
        <w:rPr>
          <w:rFonts w:eastAsiaTheme="minorHAnsi"/>
          <w:color w:val="000000" w:themeColor="text1"/>
          <w:lang w:eastAsia="en-US"/>
        </w:rPr>
        <w:t>FederUnacoma</w:t>
      </w:r>
      <w:proofErr w:type="spellEnd"/>
      <w:r w:rsidRPr="00915040">
        <w:rPr>
          <w:rFonts w:eastAsiaTheme="minorHAnsi"/>
          <w:color w:val="000000" w:themeColor="text1"/>
          <w:lang w:eastAsia="en-US"/>
        </w:rPr>
        <w:t xml:space="preserve">, </w:t>
      </w:r>
      <w:proofErr w:type="spellStart"/>
      <w:r w:rsidRPr="00915040">
        <w:rPr>
          <w:rFonts w:eastAsiaTheme="minorHAnsi"/>
          <w:color w:val="000000" w:themeColor="text1"/>
          <w:lang w:eastAsia="en-US"/>
        </w:rPr>
        <w:t>held</w:t>
      </w:r>
      <w:proofErr w:type="spellEnd"/>
      <w:r w:rsidRPr="00915040">
        <w:rPr>
          <w:rFonts w:eastAsiaTheme="minorHAnsi"/>
          <w:color w:val="000000" w:themeColor="text1"/>
          <w:lang w:eastAsia="en-US"/>
        </w:rPr>
        <w:t xml:space="preserve"> in </w:t>
      </w:r>
      <w:r w:rsidRPr="00915040">
        <w:rPr>
          <w:color w:val="000000" w:themeColor="text1"/>
        </w:rPr>
        <w:t xml:space="preserve">Bari from 5 to 8 </w:t>
      </w:r>
      <w:proofErr w:type="spellStart"/>
      <w:r w:rsidRPr="00915040">
        <w:rPr>
          <w:color w:val="000000" w:themeColor="text1"/>
        </w:rPr>
        <w:t>October</w:t>
      </w:r>
      <w:proofErr w:type="spellEnd"/>
      <w:r w:rsidRPr="00915040">
        <w:rPr>
          <w:color w:val="000000" w:themeColor="text1"/>
        </w:rPr>
        <w:t xml:space="preserve"> and </w:t>
      </w:r>
      <w:proofErr w:type="spellStart"/>
      <w:r w:rsidRPr="00915040">
        <w:rPr>
          <w:color w:val="000000" w:themeColor="text1"/>
        </w:rPr>
        <w:t>presented</w:t>
      </w:r>
      <w:proofErr w:type="spellEnd"/>
      <w:r w:rsidRPr="00915040">
        <w:rPr>
          <w:color w:val="000000" w:themeColor="text1"/>
        </w:rPr>
        <w:t xml:space="preserve"> </w:t>
      </w:r>
      <w:proofErr w:type="spellStart"/>
      <w:r w:rsidRPr="00915040">
        <w:rPr>
          <w:color w:val="000000" w:themeColor="text1"/>
        </w:rPr>
        <w:t>this</w:t>
      </w:r>
      <w:proofErr w:type="spellEnd"/>
      <w:r w:rsidRPr="00915040">
        <w:rPr>
          <w:color w:val="000000" w:themeColor="text1"/>
        </w:rPr>
        <w:t xml:space="preserve"> </w:t>
      </w:r>
      <w:proofErr w:type="spellStart"/>
      <w:r w:rsidRPr="00915040">
        <w:rPr>
          <w:color w:val="000000" w:themeColor="text1"/>
        </w:rPr>
        <w:t>afternoon</w:t>
      </w:r>
      <w:proofErr w:type="spellEnd"/>
      <w:r w:rsidRPr="00915040">
        <w:rPr>
          <w:color w:val="000000" w:themeColor="text1"/>
        </w:rPr>
        <w:t xml:space="preserve"> on the opening day of </w:t>
      </w:r>
      <w:proofErr w:type="spellStart"/>
      <w:r w:rsidRPr="00915040">
        <w:rPr>
          <w:color w:val="000000" w:themeColor="text1"/>
        </w:rPr>
        <w:t>Agriumbria</w:t>
      </w:r>
      <w:proofErr w:type="spellEnd"/>
      <w:r w:rsidRPr="00915040">
        <w:rPr>
          <w:color w:val="000000" w:themeColor="text1"/>
        </w:rPr>
        <w:t xml:space="preserve">. </w:t>
      </w:r>
    </w:p>
    <w:p w14:paraId="6080D45E" w14:textId="41FACE7B" w:rsidR="00610BD7" w:rsidRDefault="00000000">
      <w:pPr>
        <w:pStyle w:val="Titolo5"/>
        <w:shd w:val="clear" w:color="auto" w:fill="FFFFFF"/>
        <w:spacing w:before="0"/>
        <w:jc w:val="both"/>
        <w:rPr>
          <w:color w:val="000000" w:themeColor="text1"/>
        </w:rPr>
      </w:pPr>
      <w:r w:rsidRPr="00915040">
        <w:rPr>
          <w:color w:val="000000" w:themeColor="text1"/>
        </w:rPr>
        <w:t xml:space="preserve">"The </w:t>
      </w:r>
      <w:proofErr w:type="spellStart"/>
      <w:r w:rsidRPr="00915040">
        <w:rPr>
          <w:color w:val="000000" w:themeColor="text1"/>
        </w:rPr>
        <w:t>exhibition</w:t>
      </w:r>
      <w:proofErr w:type="spellEnd"/>
      <w:r w:rsidRPr="00915040">
        <w:rPr>
          <w:color w:val="000000" w:themeColor="text1"/>
        </w:rPr>
        <w:t xml:space="preserve"> makes </w:t>
      </w:r>
      <w:proofErr w:type="spellStart"/>
      <w:r w:rsidRPr="00915040">
        <w:rPr>
          <w:color w:val="000000" w:themeColor="text1"/>
        </w:rPr>
        <w:t>its</w:t>
      </w:r>
      <w:proofErr w:type="spellEnd"/>
      <w:r w:rsidRPr="00915040">
        <w:rPr>
          <w:color w:val="000000" w:themeColor="text1"/>
        </w:rPr>
        <w:t xml:space="preserve"> </w:t>
      </w:r>
      <w:proofErr w:type="spellStart"/>
      <w:r w:rsidRPr="00915040">
        <w:rPr>
          <w:color w:val="000000" w:themeColor="text1"/>
        </w:rPr>
        <w:t>return</w:t>
      </w:r>
      <w:proofErr w:type="spellEnd"/>
      <w:r w:rsidRPr="00915040">
        <w:rPr>
          <w:color w:val="000000" w:themeColor="text1"/>
        </w:rPr>
        <w:t xml:space="preserve"> after the 2021 </w:t>
      </w:r>
      <w:proofErr w:type="spellStart"/>
      <w:r w:rsidRPr="00915040">
        <w:rPr>
          <w:color w:val="000000" w:themeColor="text1"/>
        </w:rPr>
        <w:t>edition</w:t>
      </w:r>
      <w:proofErr w:type="spellEnd"/>
      <w:r w:rsidRPr="00915040">
        <w:rPr>
          <w:color w:val="000000" w:themeColor="text1"/>
        </w:rPr>
        <w:t xml:space="preserve"> </w:t>
      </w:r>
      <w:proofErr w:type="spellStart"/>
      <w:r w:rsidRPr="00915040">
        <w:rPr>
          <w:color w:val="000000" w:themeColor="text1"/>
        </w:rPr>
        <w:t>was</w:t>
      </w:r>
      <w:proofErr w:type="spellEnd"/>
      <w:r w:rsidRPr="00915040">
        <w:rPr>
          <w:color w:val="000000" w:themeColor="text1"/>
        </w:rPr>
        <w:t xml:space="preserve"> </w:t>
      </w:r>
      <w:proofErr w:type="spellStart"/>
      <w:r w:rsidRPr="00915040">
        <w:rPr>
          <w:color w:val="000000" w:themeColor="text1"/>
        </w:rPr>
        <w:t>suspended</w:t>
      </w:r>
      <w:proofErr w:type="spellEnd"/>
      <w:r w:rsidRPr="00915040">
        <w:rPr>
          <w:color w:val="000000" w:themeColor="text1"/>
        </w:rPr>
        <w:t xml:space="preserve"> due to the health </w:t>
      </w:r>
      <w:proofErr w:type="spellStart"/>
      <w:r w:rsidRPr="00915040">
        <w:rPr>
          <w:color w:val="000000" w:themeColor="text1"/>
        </w:rPr>
        <w:t>emergency</w:t>
      </w:r>
      <w:proofErr w:type="spellEnd"/>
      <w:r w:rsidRPr="00915040">
        <w:rPr>
          <w:color w:val="000000" w:themeColor="text1"/>
        </w:rPr>
        <w:t xml:space="preserve">," </w:t>
      </w:r>
      <w:proofErr w:type="spellStart"/>
      <w:r w:rsidRPr="00915040">
        <w:rPr>
          <w:color w:val="000000" w:themeColor="text1"/>
        </w:rPr>
        <w:t>said</w:t>
      </w:r>
      <w:proofErr w:type="spellEnd"/>
      <w:r w:rsidRPr="00915040">
        <w:rPr>
          <w:color w:val="000000" w:themeColor="text1"/>
        </w:rPr>
        <w:t xml:space="preserve"> </w:t>
      </w:r>
      <w:proofErr w:type="spellStart"/>
      <w:r w:rsidRPr="00915040">
        <w:rPr>
          <w:color w:val="000000" w:themeColor="text1"/>
        </w:rPr>
        <w:t>FederUnacoma</w:t>
      </w:r>
      <w:proofErr w:type="spellEnd"/>
      <w:r w:rsidRPr="00915040">
        <w:rPr>
          <w:color w:val="000000" w:themeColor="text1"/>
        </w:rPr>
        <w:t xml:space="preserve"> General Manager Simona Rapastella </w:t>
      </w:r>
      <w:proofErr w:type="spellStart"/>
      <w:r w:rsidRPr="00915040">
        <w:rPr>
          <w:color w:val="000000" w:themeColor="text1"/>
        </w:rPr>
        <w:t>at</w:t>
      </w:r>
      <w:proofErr w:type="spellEnd"/>
      <w:r w:rsidRPr="00915040">
        <w:rPr>
          <w:color w:val="000000" w:themeColor="text1"/>
        </w:rPr>
        <w:t xml:space="preserve"> the press conference, "and </w:t>
      </w:r>
      <w:proofErr w:type="spellStart"/>
      <w:r w:rsidRPr="00915040">
        <w:rPr>
          <w:color w:val="000000" w:themeColor="text1"/>
        </w:rPr>
        <w:t>is</w:t>
      </w:r>
      <w:proofErr w:type="spellEnd"/>
      <w:r w:rsidRPr="00915040">
        <w:rPr>
          <w:color w:val="000000" w:themeColor="text1"/>
        </w:rPr>
        <w:t xml:space="preserve"> </w:t>
      </w:r>
      <w:proofErr w:type="spellStart"/>
      <w:r w:rsidRPr="00915040">
        <w:rPr>
          <w:color w:val="000000" w:themeColor="text1"/>
        </w:rPr>
        <w:t>confirmed</w:t>
      </w:r>
      <w:proofErr w:type="spellEnd"/>
      <w:r w:rsidRPr="00915040">
        <w:rPr>
          <w:color w:val="000000" w:themeColor="text1"/>
        </w:rPr>
        <w:t xml:space="preserve"> </w:t>
      </w:r>
      <w:proofErr w:type="spellStart"/>
      <w:r w:rsidRPr="00915040">
        <w:rPr>
          <w:color w:val="000000" w:themeColor="text1"/>
        </w:rPr>
        <w:t>as</w:t>
      </w:r>
      <w:proofErr w:type="spellEnd"/>
      <w:r w:rsidRPr="00915040">
        <w:rPr>
          <w:color w:val="000000" w:themeColor="text1"/>
        </w:rPr>
        <w:t xml:space="preserve"> an event </w:t>
      </w:r>
      <w:proofErr w:type="spellStart"/>
      <w:r w:rsidRPr="00915040">
        <w:rPr>
          <w:color w:val="000000" w:themeColor="text1"/>
        </w:rPr>
        <w:t>capable</w:t>
      </w:r>
      <w:proofErr w:type="spellEnd"/>
      <w:r w:rsidRPr="00915040">
        <w:rPr>
          <w:color w:val="000000" w:themeColor="text1"/>
        </w:rPr>
        <w:t xml:space="preserve"> of </w:t>
      </w:r>
      <w:proofErr w:type="spellStart"/>
      <w:r w:rsidRPr="00915040">
        <w:rPr>
          <w:color w:val="000000" w:themeColor="text1"/>
        </w:rPr>
        <w:t>involving</w:t>
      </w:r>
      <w:proofErr w:type="spellEnd"/>
      <w:r w:rsidRPr="00915040">
        <w:rPr>
          <w:color w:val="000000" w:themeColor="text1"/>
        </w:rPr>
        <w:t xml:space="preserve"> </w:t>
      </w:r>
      <w:proofErr w:type="spellStart"/>
      <w:r w:rsidRPr="00915040">
        <w:rPr>
          <w:color w:val="000000" w:themeColor="text1"/>
        </w:rPr>
        <w:t>all</w:t>
      </w:r>
      <w:proofErr w:type="spellEnd"/>
      <w:r w:rsidRPr="00915040">
        <w:rPr>
          <w:color w:val="000000" w:themeColor="text1"/>
        </w:rPr>
        <w:t xml:space="preserve"> players in the agrifood supply chain, and in the </w:t>
      </w:r>
      <w:proofErr w:type="spellStart"/>
      <w:r w:rsidRPr="00915040">
        <w:rPr>
          <w:color w:val="000000" w:themeColor="text1"/>
        </w:rPr>
        <w:t>economic</w:t>
      </w:r>
      <w:proofErr w:type="spellEnd"/>
      <w:r w:rsidRPr="00915040">
        <w:rPr>
          <w:color w:val="000000" w:themeColor="text1"/>
        </w:rPr>
        <w:t xml:space="preserve">, </w:t>
      </w:r>
      <w:proofErr w:type="spellStart"/>
      <w:r w:rsidRPr="00915040">
        <w:rPr>
          <w:color w:val="000000" w:themeColor="text1"/>
        </w:rPr>
        <w:t>political</w:t>
      </w:r>
      <w:proofErr w:type="spellEnd"/>
      <w:r w:rsidRPr="00915040">
        <w:rPr>
          <w:color w:val="000000" w:themeColor="text1"/>
        </w:rPr>
        <w:t>, educational and training worlds.</w:t>
      </w:r>
      <w:r w:rsidR="000B44F1">
        <w:rPr>
          <w:color w:val="000000" w:themeColor="text1"/>
        </w:rPr>
        <w:t>"</w:t>
      </w:r>
      <w:r w:rsidRPr="00915040">
        <w:rPr>
          <w:color w:val="000000" w:themeColor="text1"/>
        </w:rPr>
        <w:t xml:space="preserve"> </w:t>
      </w:r>
      <w:proofErr w:type="spellStart"/>
      <w:r w:rsidRPr="00915040">
        <w:rPr>
          <w:color w:val="000000" w:themeColor="text1"/>
        </w:rPr>
        <w:t>These</w:t>
      </w:r>
      <w:proofErr w:type="spellEnd"/>
      <w:r w:rsidRPr="00915040">
        <w:rPr>
          <w:color w:val="000000" w:themeColor="text1"/>
        </w:rPr>
        <w:t xml:space="preserve"> </w:t>
      </w:r>
      <w:proofErr w:type="spellStart"/>
      <w:r w:rsidRPr="00915040">
        <w:rPr>
          <w:color w:val="000000" w:themeColor="text1"/>
        </w:rPr>
        <w:t>sectors</w:t>
      </w:r>
      <w:proofErr w:type="spellEnd"/>
      <w:r w:rsidRPr="00915040">
        <w:rPr>
          <w:color w:val="000000" w:themeColor="text1"/>
        </w:rPr>
        <w:t xml:space="preserve"> are </w:t>
      </w:r>
      <w:proofErr w:type="spellStart"/>
      <w:r w:rsidRPr="00915040">
        <w:rPr>
          <w:color w:val="000000" w:themeColor="text1"/>
        </w:rPr>
        <w:t>joined</w:t>
      </w:r>
      <w:proofErr w:type="spellEnd"/>
      <w:r w:rsidRPr="00915040">
        <w:rPr>
          <w:color w:val="000000" w:themeColor="text1"/>
        </w:rPr>
        <w:t xml:space="preserve"> by the gardening and </w:t>
      </w:r>
      <w:proofErr w:type="spellStart"/>
      <w:r w:rsidRPr="00915040">
        <w:rPr>
          <w:color w:val="000000" w:themeColor="text1"/>
        </w:rPr>
        <w:t>landscaping</w:t>
      </w:r>
      <w:proofErr w:type="spellEnd"/>
      <w:r w:rsidRPr="00915040">
        <w:rPr>
          <w:color w:val="000000" w:themeColor="text1"/>
        </w:rPr>
        <w:t xml:space="preserve"> </w:t>
      </w:r>
      <w:proofErr w:type="spellStart"/>
      <w:r w:rsidRPr="00915040">
        <w:rPr>
          <w:color w:val="000000" w:themeColor="text1"/>
        </w:rPr>
        <w:t>sector</w:t>
      </w:r>
      <w:proofErr w:type="spellEnd"/>
      <w:r w:rsidRPr="00915040">
        <w:rPr>
          <w:color w:val="000000" w:themeColor="text1"/>
        </w:rPr>
        <w:t xml:space="preserve">, </w:t>
      </w:r>
      <w:proofErr w:type="spellStart"/>
      <w:r w:rsidRPr="00915040">
        <w:rPr>
          <w:color w:val="000000" w:themeColor="text1"/>
        </w:rPr>
        <w:t>which</w:t>
      </w:r>
      <w:proofErr w:type="spellEnd"/>
      <w:r w:rsidRPr="00915040">
        <w:rPr>
          <w:color w:val="000000" w:themeColor="text1"/>
        </w:rPr>
        <w:t xml:space="preserve"> </w:t>
      </w:r>
      <w:proofErr w:type="spellStart"/>
      <w:r w:rsidRPr="00915040">
        <w:rPr>
          <w:color w:val="000000" w:themeColor="text1"/>
        </w:rPr>
        <w:t>will</w:t>
      </w:r>
      <w:proofErr w:type="spellEnd"/>
      <w:r w:rsidRPr="00915040">
        <w:rPr>
          <w:color w:val="000000" w:themeColor="text1"/>
        </w:rPr>
        <w:t xml:space="preserve"> be </w:t>
      </w:r>
      <w:proofErr w:type="spellStart"/>
      <w:r w:rsidRPr="00915040">
        <w:rPr>
          <w:color w:val="000000" w:themeColor="text1"/>
        </w:rPr>
        <w:t>expanded</w:t>
      </w:r>
      <w:proofErr w:type="spellEnd"/>
      <w:r w:rsidRPr="00915040">
        <w:rPr>
          <w:color w:val="000000" w:themeColor="text1"/>
        </w:rPr>
        <w:t xml:space="preserve"> </w:t>
      </w:r>
      <w:proofErr w:type="spellStart"/>
      <w:r w:rsidRPr="00915040">
        <w:rPr>
          <w:color w:val="000000" w:themeColor="text1"/>
        </w:rPr>
        <w:t>this</w:t>
      </w:r>
      <w:proofErr w:type="spellEnd"/>
      <w:r w:rsidRPr="00915040">
        <w:rPr>
          <w:color w:val="000000" w:themeColor="text1"/>
        </w:rPr>
        <w:t xml:space="preserve"> </w:t>
      </w:r>
      <w:proofErr w:type="spellStart"/>
      <w:r w:rsidRPr="00915040">
        <w:rPr>
          <w:color w:val="000000" w:themeColor="text1"/>
        </w:rPr>
        <w:t>year</w:t>
      </w:r>
      <w:proofErr w:type="spellEnd"/>
      <w:r w:rsidRPr="00915040">
        <w:rPr>
          <w:color w:val="000000" w:themeColor="text1"/>
        </w:rPr>
        <w:t xml:space="preserve"> and </w:t>
      </w:r>
      <w:proofErr w:type="spellStart"/>
      <w:r w:rsidRPr="00915040">
        <w:rPr>
          <w:color w:val="000000" w:themeColor="text1"/>
        </w:rPr>
        <w:t>is</w:t>
      </w:r>
      <w:proofErr w:type="spellEnd"/>
      <w:r w:rsidRPr="00915040">
        <w:rPr>
          <w:color w:val="000000" w:themeColor="text1"/>
        </w:rPr>
        <w:t xml:space="preserve"> </w:t>
      </w:r>
      <w:proofErr w:type="spellStart"/>
      <w:r w:rsidRPr="00915040">
        <w:rPr>
          <w:color w:val="000000" w:themeColor="text1"/>
        </w:rPr>
        <w:t>aimed</w:t>
      </w:r>
      <w:proofErr w:type="spellEnd"/>
      <w:r w:rsidRPr="00915040">
        <w:rPr>
          <w:color w:val="000000" w:themeColor="text1"/>
        </w:rPr>
        <w:t xml:space="preserve"> </w:t>
      </w:r>
      <w:proofErr w:type="spellStart"/>
      <w:r w:rsidRPr="00915040">
        <w:rPr>
          <w:color w:val="000000" w:themeColor="text1"/>
        </w:rPr>
        <w:t>at</w:t>
      </w:r>
      <w:proofErr w:type="spellEnd"/>
      <w:r w:rsidRPr="00915040">
        <w:rPr>
          <w:color w:val="000000" w:themeColor="text1"/>
        </w:rPr>
        <w:t xml:space="preserve"> the audience of </w:t>
      </w:r>
      <w:proofErr w:type="spellStart"/>
      <w:r w:rsidRPr="00915040">
        <w:rPr>
          <w:color w:val="000000" w:themeColor="text1"/>
        </w:rPr>
        <w:t>professional</w:t>
      </w:r>
      <w:proofErr w:type="spellEnd"/>
      <w:r w:rsidRPr="00915040">
        <w:rPr>
          <w:color w:val="000000" w:themeColor="text1"/>
        </w:rPr>
        <w:t xml:space="preserve"> </w:t>
      </w:r>
      <w:proofErr w:type="spellStart"/>
      <w:r w:rsidRPr="00915040">
        <w:rPr>
          <w:color w:val="000000" w:themeColor="text1"/>
        </w:rPr>
        <w:t>maintenance</w:t>
      </w:r>
      <w:proofErr w:type="spellEnd"/>
      <w:r w:rsidRPr="00915040">
        <w:rPr>
          <w:color w:val="000000" w:themeColor="text1"/>
        </w:rPr>
        <w:t xml:space="preserve"> </w:t>
      </w:r>
      <w:proofErr w:type="spellStart"/>
      <w:r w:rsidRPr="00915040">
        <w:rPr>
          <w:color w:val="000000" w:themeColor="text1"/>
        </w:rPr>
        <w:t>technicians</w:t>
      </w:r>
      <w:proofErr w:type="spellEnd"/>
      <w:r w:rsidRPr="00915040">
        <w:rPr>
          <w:color w:val="000000" w:themeColor="text1"/>
        </w:rPr>
        <w:t xml:space="preserve"> and </w:t>
      </w:r>
      <w:proofErr w:type="spellStart"/>
      <w:r w:rsidRPr="00915040">
        <w:rPr>
          <w:color w:val="000000" w:themeColor="text1"/>
        </w:rPr>
        <w:t>hobbyists</w:t>
      </w:r>
      <w:proofErr w:type="spellEnd"/>
      <w:r w:rsidRPr="00915040">
        <w:rPr>
          <w:color w:val="000000" w:themeColor="text1"/>
        </w:rPr>
        <w:t xml:space="preserve">, and </w:t>
      </w:r>
      <w:proofErr w:type="spellStart"/>
      <w:r w:rsidRPr="00915040">
        <w:rPr>
          <w:color w:val="000000" w:themeColor="text1"/>
        </w:rPr>
        <w:t>advanced</w:t>
      </w:r>
      <w:proofErr w:type="spellEnd"/>
      <w:r w:rsidRPr="00915040">
        <w:rPr>
          <w:color w:val="000000" w:themeColor="text1"/>
        </w:rPr>
        <w:t xml:space="preserve"> </w:t>
      </w:r>
      <w:proofErr w:type="spellStart"/>
      <w:r w:rsidRPr="00915040">
        <w:rPr>
          <w:color w:val="000000" w:themeColor="text1"/>
        </w:rPr>
        <w:t>electronics</w:t>
      </w:r>
      <w:proofErr w:type="spellEnd"/>
      <w:r w:rsidRPr="00915040">
        <w:rPr>
          <w:color w:val="000000" w:themeColor="text1"/>
        </w:rPr>
        <w:t xml:space="preserve"> and </w:t>
      </w:r>
      <w:proofErr w:type="spellStart"/>
      <w:r w:rsidRPr="00915040">
        <w:rPr>
          <w:color w:val="000000" w:themeColor="text1"/>
        </w:rPr>
        <w:t>robotics</w:t>
      </w:r>
      <w:proofErr w:type="spellEnd"/>
      <w:r w:rsidRPr="00915040">
        <w:rPr>
          <w:color w:val="000000" w:themeColor="text1"/>
        </w:rPr>
        <w:t xml:space="preserve">, </w:t>
      </w:r>
      <w:proofErr w:type="spellStart"/>
      <w:r w:rsidRPr="00915040">
        <w:rPr>
          <w:color w:val="000000" w:themeColor="text1"/>
        </w:rPr>
        <w:t>which</w:t>
      </w:r>
      <w:proofErr w:type="spellEnd"/>
      <w:r w:rsidRPr="00915040">
        <w:rPr>
          <w:color w:val="000000" w:themeColor="text1"/>
        </w:rPr>
        <w:t xml:space="preserve"> </w:t>
      </w:r>
      <w:proofErr w:type="spellStart"/>
      <w:r w:rsidRPr="00915040">
        <w:rPr>
          <w:color w:val="000000" w:themeColor="text1"/>
        </w:rPr>
        <w:t>will</w:t>
      </w:r>
      <w:proofErr w:type="spellEnd"/>
      <w:r w:rsidRPr="00915040">
        <w:rPr>
          <w:color w:val="000000" w:themeColor="text1"/>
        </w:rPr>
        <w:t xml:space="preserve"> </w:t>
      </w:r>
      <w:proofErr w:type="spellStart"/>
      <w:r w:rsidRPr="00915040">
        <w:rPr>
          <w:color w:val="000000" w:themeColor="text1"/>
        </w:rPr>
        <w:t>have</w:t>
      </w:r>
      <w:proofErr w:type="spellEnd"/>
      <w:r w:rsidRPr="00915040">
        <w:rPr>
          <w:color w:val="000000" w:themeColor="text1"/>
        </w:rPr>
        <w:t xml:space="preserve"> a </w:t>
      </w:r>
      <w:proofErr w:type="spellStart"/>
      <w:r w:rsidRPr="00915040">
        <w:rPr>
          <w:color w:val="000000" w:themeColor="text1"/>
        </w:rPr>
        <w:t>dedicated</w:t>
      </w:r>
      <w:proofErr w:type="spellEnd"/>
      <w:r w:rsidRPr="00915040">
        <w:rPr>
          <w:color w:val="000000" w:themeColor="text1"/>
        </w:rPr>
        <w:t xml:space="preserve"> </w:t>
      </w:r>
      <w:proofErr w:type="spellStart"/>
      <w:r w:rsidRPr="00915040">
        <w:rPr>
          <w:color w:val="000000" w:themeColor="text1"/>
        </w:rPr>
        <w:t>space</w:t>
      </w:r>
      <w:proofErr w:type="spellEnd"/>
      <w:r w:rsidRPr="00915040">
        <w:rPr>
          <w:color w:val="000000" w:themeColor="text1"/>
        </w:rPr>
        <w:t xml:space="preserve"> </w:t>
      </w:r>
      <w:proofErr w:type="spellStart"/>
      <w:r w:rsidRPr="00915040">
        <w:rPr>
          <w:color w:val="000000" w:themeColor="text1"/>
        </w:rPr>
        <w:t>at</w:t>
      </w:r>
      <w:proofErr w:type="spellEnd"/>
      <w:r w:rsidRPr="00915040">
        <w:rPr>
          <w:color w:val="000000" w:themeColor="text1"/>
        </w:rPr>
        <w:t xml:space="preserve"> </w:t>
      </w:r>
      <w:proofErr w:type="spellStart"/>
      <w:r w:rsidRPr="00915040">
        <w:rPr>
          <w:color w:val="000000" w:themeColor="text1"/>
        </w:rPr>
        <w:t>Agrilevante</w:t>
      </w:r>
      <w:proofErr w:type="spellEnd"/>
      <w:r w:rsidRPr="00915040">
        <w:rPr>
          <w:color w:val="000000" w:themeColor="text1"/>
        </w:rPr>
        <w:t xml:space="preserve"> for the first time. </w:t>
      </w:r>
    </w:p>
    <w:p w14:paraId="49600D76" w14:textId="77777777" w:rsidR="00610BD7" w:rsidRDefault="00000000">
      <w:pPr>
        <w:pStyle w:val="Titolo5"/>
        <w:shd w:val="clear" w:color="auto" w:fill="FFFFFF"/>
        <w:spacing w:before="0"/>
        <w:jc w:val="both"/>
        <w:rPr>
          <w:color w:val="000000" w:themeColor="text1"/>
        </w:rPr>
      </w:pPr>
      <w:r>
        <w:rPr>
          <w:color w:val="000000" w:themeColor="text1"/>
        </w:rPr>
        <w:t xml:space="preserve">The </w:t>
      </w:r>
      <w:proofErr w:type="spellStart"/>
      <w:r>
        <w:rPr>
          <w:color w:val="000000" w:themeColor="text1"/>
        </w:rPr>
        <w:t>collaboration</w:t>
      </w:r>
      <w:proofErr w:type="spellEnd"/>
      <w:r>
        <w:rPr>
          <w:color w:val="000000" w:themeColor="text1"/>
        </w:rPr>
        <w:t xml:space="preserve"> with AIA (</w:t>
      </w:r>
      <w:proofErr w:type="spellStart"/>
      <w:r>
        <w:rPr>
          <w:color w:val="000000" w:themeColor="text1"/>
        </w:rPr>
        <w:t>Italian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Breeders</w:t>
      </w:r>
      <w:proofErr w:type="spellEnd"/>
      <w:r>
        <w:rPr>
          <w:color w:val="000000" w:themeColor="text1"/>
        </w:rPr>
        <w:t>' Association), Ara Puglia (</w:t>
      </w:r>
      <w:proofErr w:type="spellStart"/>
      <w:r>
        <w:rPr>
          <w:color w:val="000000" w:themeColor="text1"/>
        </w:rPr>
        <w:t>Regional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Breeders</w:t>
      </w:r>
      <w:proofErr w:type="spellEnd"/>
      <w:r>
        <w:rPr>
          <w:color w:val="000000" w:themeColor="text1"/>
        </w:rPr>
        <w:t xml:space="preserve">' Association) and Umbria Fiere for the </w:t>
      </w:r>
      <w:proofErr w:type="spellStart"/>
      <w:r>
        <w:rPr>
          <w:color w:val="000000" w:themeColor="text1"/>
        </w:rPr>
        <w:t>organisation</w:t>
      </w:r>
      <w:proofErr w:type="spellEnd"/>
      <w:r>
        <w:rPr>
          <w:color w:val="000000" w:themeColor="text1"/>
        </w:rPr>
        <w:t xml:space="preserve"> of the </w:t>
      </w:r>
      <w:proofErr w:type="spellStart"/>
      <w:r>
        <w:rPr>
          <w:color w:val="000000" w:themeColor="text1"/>
        </w:rPr>
        <w:t>livestock</w:t>
      </w:r>
      <w:proofErr w:type="spellEnd"/>
      <w:r>
        <w:rPr>
          <w:color w:val="000000" w:themeColor="text1"/>
        </w:rPr>
        <w:t xml:space="preserve"> show </w:t>
      </w:r>
      <w:proofErr w:type="spellStart"/>
      <w:r>
        <w:rPr>
          <w:color w:val="000000" w:themeColor="text1"/>
        </w:rPr>
        <w:t>is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being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renewed</w:t>
      </w:r>
      <w:proofErr w:type="spellEnd"/>
      <w:r>
        <w:rPr>
          <w:color w:val="000000" w:themeColor="text1"/>
        </w:rPr>
        <w:t xml:space="preserve">. </w:t>
      </w:r>
    </w:p>
    <w:p w14:paraId="04F1569D" w14:textId="1E0C52ED" w:rsidR="00610BD7" w:rsidRDefault="000B44F1">
      <w:pPr>
        <w:pStyle w:val="Titolo5"/>
        <w:shd w:val="clear" w:color="auto" w:fill="FFFFFF"/>
        <w:spacing w:before="0"/>
        <w:jc w:val="both"/>
        <w:rPr>
          <w:rFonts w:eastAsiaTheme="minorHAnsi"/>
          <w:b/>
          <w:bCs/>
          <w:color w:val="000000" w:themeColor="text1"/>
          <w:lang w:eastAsia="en-US"/>
        </w:rPr>
      </w:pPr>
      <w:r>
        <w:rPr>
          <w:color w:val="000000" w:themeColor="text1"/>
        </w:rPr>
        <w:br/>
        <w:t>"</w:t>
      </w:r>
      <w:r w:rsidRPr="00915040">
        <w:rPr>
          <w:color w:val="000000" w:themeColor="text1"/>
        </w:rPr>
        <w:t xml:space="preserve">In </w:t>
      </w:r>
      <w:proofErr w:type="spellStart"/>
      <w:r w:rsidRPr="00915040">
        <w:rPr>
          <w:color w:val="000000" w:themeColor="text1"/>
        </w:rPr>
        <w:t>order</w:t>
      </w:r>
      <w:proofErr w:type="spellEnd"/>
      <w:r w:rsidRPr="00915040">
        <w:rPr>
          <w:color w:val="000000" w:themeColor="text1"/>
        </w:rPr>
        <w:t xml:space="preserve"> to </w:t>
      </w:r>
      <w:proofErr w:type="spellStart"/>
      <w:r w:rsidRPr="00915040">
        <w:rPr>
          <w:color w:val="000000" w:themeColor="text1"/>
        </w:rPr>
        <w:t>rationally</w:t>
      </w:r>
      <w:proofErr w:type="spellEnd"/>
      <w:r w:rsidRPr="00915040">
        <w:rPr>
          <w:color w:val="000000" w:themeColor="text1"/>
        </w:rPr>
        <w:t xml:space="preserve"> </w:t>
      </w:r>
      <w:proofErr w:type="spellStart"/>
      <w:r w:rsidRPr="00915040">
        <w:rPr>
          <w:color w:val="000000" w:themeColor="text1"/>
        </w:rPr>
        <w:t>accommodate</w:t>
      </w:r>
      <w:proofErr w:type="spellEnd"/>
      <w:r w:rsidRPr="00915040">
        <w:rPr>
          <w:color w:val="000000" w:themeColor="text1"/>
        </w:rPr>
        <w:t xml:space="preserve"> </w:t>
      </w:r>
      <w:proofErr w:type="spellStart"/>
      <w:r w:rsidRPr="00915040">
        <w:rPr>
          <w:color w:val="000000" w:themeColor="text1"/>
        </w:rPr>
        <w:t>all</w:t>
      </w:r>
      <w:proofErr w:type="spellEnd"/>
      <w:r w:rsidRPr="00915040">
        <w:rPr>
          <w:color w:val="000000" w:themeColor="text1"/>
        </w:rPr>
        <w:t xml:space="preserve"> </w:t>
      </w:r>
      <w:proofErr w:type="spellStart"/>
      <w:r w:rsidRPr="00915040">
        <w:rPr>
          <w:color w:val="000000" w:themeColor="text1"/>
        </w:rPr>
        <w:t>sections</w:t>
      </w:r>
      <w:proofErr w:type="spellEnd"/>
      <w:r w:rsidRPr="00915040">
        <w:rPr>
          <w:color w:val="000000" w:themeColor="text1"/>
        </w:rPr>
        <w:t xml:space="preserve"> of the </w:t>
      </w:r>
      <w:proofErr w:type="spellStart"/>
      <w:r>
        <w:rPr>
          <w:color w:val="000000" w:themeColor="text1"/>
        </w:rPr>
        <w:t>exhibition</w:t>
      </w:r>
      <w:proofErr w:type="spellEnd"/>
      <w:r w:rsidRPr="00915040">
        <w:rPr>
          <w:color w:val="000000" w:themeColor="text1"/>
        </w:rPr>
        <w:t>,</w:t>
      </w:r>
      <w:r>
        <w:rPr>
          <w:color w:val="000000" w:themeColor="text1"/>
        </w:rPr>
        <w:t>"</w:t>
      </w:r>
      <w:r w:rsidRPr="00915040">
        <w:rPr>
          <w:color w:val="000000" w:themeColor="text1"/>
        </w:rPr>
        <w:t xml:space="preserve"> Rapastella </w:t>
      </w:r>
      <w:proofErr w:type="spellStart"/>
      <w:r w:rsidRPr="00915040">
        <w:rPr>
          <w:color w:val="000000" w:themeColor="text1"/>
        </w:rPr>
        <w:t>explained</w:t>
      </w:r>
      <w:proofErr w:type="spellEnd"/>
      <w:r w:rsidRPr="00915040">
        <w:rPr>
          <w:color w:val="000000" w:themeColor="text1"/>
        </w:rPr>
        <w:t xml:space="preserve">, </w:t>
      </w:r>
      <w:r>
        <w:rPr>
          <w:color w:val="000000" w:themeColor="text1"/>
        </w:rPr>
        <w:t>"</w:t>
      </w:r>
      <w:r w:rsidRPr="00915040">
        <w:rPr>
          <w:color w:val="000000" w:themeColor="text1"/>
        </w:rPr>
        <w:t xml:space="preserve">the </w:t>
      </w:r>
      <w:proofErr w:type="spellStart"/>
      <w:r w:rsidRPr="00915040">
        <w:rPr>
          <w:color w:val="000000" w:themeColor="text1"/>
        </w:rPr>
        <w:t>exhibition</w:t>
      </w:r>
      <w:proofErr w:type="spellEnd"/>
      <w:r w:rsidRPr="00915040">
        <w:rPr>
          <w:color w:val="000000" w:themeColor="text1"/>
        </w:rPr>
        <w:t xml:space="preserve"> </w:t>
      </w:r>
      <w:proofErr w:type="spellStart"/>
      <w:r w:rsidRPr="00915040">
        <w:rPr>
          <w:color w:val="000000" w:themeColor="text1"/>
        </w:rPr>
        <w:t>spaces</w:t>
      </w:r>
      <w:proofErr w:type="spellEnd"/>
      <w:r w:rsidRPr="00915040">
        <w:rPr>
          <w:color w:val="000000" w:themeColor="text1"/>
        </w:rPr>
        <w:t xml:space="preserve"> </w:t>
      </w:r>
      <w:proofErr w:type="spellStart"/>
      <w:r w:rsidRPr="00915040">
        <w:rPr>
          <w:color w:val="000000" w:themeColor="text1"/>
        </w:rPr>
        <w:t>will</w:t>
      </w:r>
      <w:proofErr w:type="spellEnd"/>
      <w:r w:rsidRPr="00915040">
        <w:rPr>
          <w:color w:val="000000" w:themeColor="text1"/>
        </w:rPr>
        <w:t xml:space="preserve"> be </w:t>
      </w:r>
      <w:proofErr w:type="spellStart"/>
      <w:r w:rsidRPr="00915040">
        <w:rPr>
          <w:color w:val="000000" w:themeColor="text1"/>
        </w:rPr>
        <w:t>partly</w:t>
      </w:r>
      <w:proofErr w:type="spellEnd"/>
      <w:r w:rsidRPr="00915040">
        <w:rPr>
          <w:color w:val="000000" w:themeColor="text1"/>
        </w:rPr>
        <w:t xml:space="preserve"> </w:t>
      </w:r>
      <w:proofErr w:type="spellStart"/>
      <w:r w:rsidRPr="00915040">
        <w:rPr>
          <w:color w:val="000000" w:themeColor="text1"/>
        </w:rPr>
        <w:t>redesigned</w:t>
      </w:r>
      <w:proofErr w:type="spellEnd"/>
      <w:r w:rsidRPr="00915040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The </w:t>
      </w:r>
      <w:r w:rsidRPr="00915040">
        <w:rPr>
          <w:color w:val="000000" w:themeColor="text1"/>
        </w:rPr>
        <w:t xml:space="preserve">large New </w:t>
      </w:r>
      <w:proofErr w:type="spellStart"/>
      <w:r w:rsidRPr="00915040">
        <w:rPr>
          <w:color w:val="000000" w:themeColor="text1"/>
        </w:rPr>
        <w:t>Pavilion</w:t>
      </w:r>
      <w:proofErr w:type="spellEnd"/>
      <w:r w:rsidRPr="00915040">
        <w:rPr>
          <w:color w:val="000000" w:themeColor="text1"/>
        </w:rPr>
        <w:t xml:space="preserve"> </w:t>
      </w:r>
      <w:proofErr w:type="spellStart"/>
      <w:r w:rsidRPr="00915040">
        <w:rPr>
          <w:color w:val="000000" w:themeColor="text1"/>
        </w:rPr>
        <w:t>will</w:t>
      </w:r>
      <w:proofErr w:type="spellEnd"/>
      <w:r w:rsidRPr="00915040">
        <w:rPr>
          <w:color w:val="000000" w:themeColor="text1"/>
        </w:rPr>
        <w:t xml:space="preserve"> </w:t>
      </w:r>
      <w:proofErr w:type="spellStart"/>
      <w:r w:rsidRPr="00915040">
        <w:rPr>
          <w:color w:val="000000" w:themeColor="text1"/>
        </w:rPr>
        <w:t>remain</w:t>
      </w:r>
      <w:proofErr w:type="spellEnd"/>
      <w:r w:rsidRPr="00915040">
        <w:rPr>
          <w:color w:val="000000" w:themeColor="text1"/>
        </w:rPr>
        <w:t xml:space="preserve"> the pivot of the event, </w:t>
      </w:r>
      <w:r>
        <w:rPr>
          <w:color w:val="000000" w:themeColor="text1"/>
        </w:rPr>
        <w:t xml:space="preserve">and </w:t>
      </w:r>
      <w:r w:rsidRPr="00915040">
        <w:rPr>
          <w:color w:val="000000" w:themeColor="text1"/>
        </w:rPr>
        <w:t xml:space="preserve">the Congress Centre </w:t>
      </w:r>
      <w:proofErr w:type="spellStart"/>
      <w:r w:rsidRPr="00915040">
        <w:rPr>
          <w:color w:val="000000" w:themeColor="text1"/>
        </w:rPr>
        <w:t>will</w:t>
      </w:r>
      <w:proofErr w:type="spellEnd"/>
      <w:r w:rsidRPr="0091504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host</w:t>
      </w:r>
      <w:proofErr w:type="spellEnd"/>
      <w:r>
        <w:rPr>
          <w:color w:val="000000" w:themeColor="text1"/>
        </w:rPr>
        <w:t xml:space="preserve"> </w:t>
      </w:r>
      <w:r w:rsidRPr="00915040">
        <w:rPr>
          <w:color w:val="000000" w:themeColor="text1"/>
        </w:rPr>
        <w:t xml:space="preserve">the </w:t>
      </w:r>
      <w:proofErr w:type="spellStart"/>
      <w:r w:rsidRPr="00915040">
        <w:rPr>
          <w:color w:val="000000" w:themeColor="text1"/>
        </w:rPr>
        <w:t>scheduled</w:t>
      </w:r>
      <w:proofErr w:type="spellEnd"/>
      <w:r w:rsidRPr="00915040">
        <w:rPr>
          <w:color w:val="000000" w:themeColor="text1"/>
        </w:rPr>
        <w:t xml:space="preserve"> cultural and </w:t>
      </w:r>
      <w:proofErr w:type="spellStart"/>
      <w:r w:rsidRPr="00915040">
        <w:rPr>
          <w:color w:val="000000" w:themeColor="text1"/>
        </w:rPr>
        <w:t>popular</w:t>
      </w:r>
      <w:proofErr w:type="spellEnd"/>
      <w:r w:rsidRPr="00915040">
        <w:rPr>
          <w:color w:val="000000" w:themeColor="text1"/>
        </w:rPr>
        <w:t xml:space="preserve"> events</w:t>
      </w:r>
      <w:r>
        <w:rPr>
          <w:color w:val="000000" w:themeColor="text1"/>
        </w:rPr>
        <w:t xml:space="preserve">. Next to </w:t>
      </w:r>
      <w:r w:rsidRPr="00915040">
        <w:rPr>
          <w:color w:val="000000" w:themeColor="text1"/>
        </w:rPr>
        <w:t xml:space="preserve">the Centre </w:t>
      </w:r>
      <w:proofErr w:type="spellStart"/>
      <w:r>
        <w:rPr>
          <w:color w:val="000000" w:themeColor="text1"/>
        </w:rPr>
        <w:t>will</w:t>
      </w:r>
      <w:proofErr w:type="spellEnd"/>
      <w:r>
        <w:rPr>
          <w:color w:val="000000" w:themeColor="text1"/>
        </w:rPr>
        <w:t xml:space="preserve"> be </w:t>
      </w:r>
      <w:r w:rsidRPr="00915040">
        <w:rPr>
          <w:color w:val="000000" w:themeColor="text1"/>
        </w:rPr>
        <w:t xml:space="preserve">the new </w:t>
      </w:r>
      <w:proofErr w:type="spellStart"/>
      <w:r w:rsidRPr="00915040">
        <w:rPr>
          <w:color w:val="000000" w:themeColor="text1"/>
        </w:rPr>
        <w:t>structure</w:t>
      </w:r>
      <w:proofErr w:type="spellEnd"/>
      <w:r w:rsidRPr="00915040">
        <w:rPr>
          <w:color w:val="000000" w:themeColor="text1"/>
        </w:rPr>
        <w:t xml:space="preserve"> </w:t>
      </w:r>
      <w:proofErr w:type="spellStart"/>
      <w:r w:rsidRPr="00915040">
        <w:rPr>
          <w:color w:val="000000" w:themeColor="text1"/>
        </w:rPr>
        <w:t>reserved</w:t>
      </w:r>
      <w:proofErr w:type="spellEnd"/>
      <w:r w:rsidRPr="00915040">
        <w:rPr>
          <w:color w:val="000000" w:themeColor="text1"/>
        </w:rPr>
        <w:t xml:space="preserve"> for official </w:t>
      </w:r>
      <w:proofErr w:type="spellStart"/>
      <w:r w:rsidRPr="00915040">
        <w:rPr>
          <w:color w:val="000000" w:themeColor="text1"/>
        </w:rPr>
        <w:t>foreign</w:t>
      </w:r>
      <w:proofErr w:type="spellEnd"/>
      <w:r w:rsidRPr="00915040">
        <w:rPr>
          <w:color w:val="000000" w:themeColor="text1"/>
        </w:rPr>
        <w:t xml:space="preserve"> </w:t>
      </w:r>
      <w:proofErr w:type="spellStart"/>
      <w:r w:rsidRPr="00915040">
        <w:rPr>
          <w:color w:val="000000" w:themeColor="text1"/>
        </w:rPr>
        <w:t>delegations</w:t>
      </w:r>
      <w:proofErr w:type="spellEnd"/>
      <w:r>
        <w:rPr>
          <w:color w:val="000000" w:themeColor="text1"/>
        </w:rPr>
        <w:t xml:space="preserve">, </w:t>
      </w:r>
      <w:proofErr w:type="spellStart"/>
      <w:r w:rsidRPr="00915040">
        <w:rPr>
          <w:color w:val="000000" w:themeColor="text1"/>
        </w:rPr>
        <w:t>where</w:t>
      </w:r>
      <w:proofErr w:type="spellEnd"/>
      <w:r w:rsidRPr="00915040">
        <w:rPr>
          <w:color w:val="000000" w:themeColor="text1"/>
        </w:rPr>
        <w:t xml:space="preserve"> business-to-business meetings </w:t>
      </w:r>
      <w:proofErr w:type="spellStart"/>
      <w:r w:rsidRPr="00915040">
        <w:rPr>
          <w:color w:val="000000" w:themeColor="text1"/>
        </w:rPr>
        <w:t>organised</w:t>
      </w:r>
      <w:proofErr w:type="spellEnd"/>
      <w:r w:rsidRPr="00915040">
        <w:rPr>
          <w:color w:val="000000" w:themeColor="text1"/>
        </w:rPr>
        <w:t xml:space="preserve"> by </w:t>
      </w:r>
      <w:proofErr w:type="spellStart"/>
      <w:r w:rsidRPr="00915040">
        <w:rPr>
          <w:color w:val="000000" w:themeColor="text1"/>
        </w:rPr>
        <w:t>FederUnacoma</w:t>
      </w:r>
      <w:proofErr w:type="spellEnd"/>
      <w:r w:rsidRPr="00915040">
        <w:rPr>
          <w:color w:val="000000" w:themeColor="text1"/>
        </w:rPr>
        <w:t xml:space="preserve"> in </w:t>
      </w:r>
      <w:proofErr w:type="spellStart"/>
      <w:r w:rsidRPr="00915040">
        <w:rPr>
          <w:color w:val="000000" w:themeColor="text1"/>
        </w:rPr>
        <w:t>cooperation</w:t>
      </w:r>
      <w:proofErr w:type="spellEnd"/>
      <w:r w:rsidRPr="00915040">
        <w:rPr>
          <w:color w:val="000000" w:themeColor="text1"/>
        </w:rPr>
        <w:t xml:space="preserve"> with ICE </w:t>
      </w:r>
      <w:proofErr w:type="spellStart"/>
      <w:r w:rsidRPr="00915040">
        <w:rPr>
          <w:color w:val="000000" w:themeColor="text1"/>
        </w:rPr>
        <w:t>will</w:t>
      </w:r>
      <w:proofErr w:type="spellEnd"/>
      <w:r w:rsidRPr="00915040">
        <w:rPr>
          <w:color w:val="000000" w:themeColor="text1"/>
        </w:rPr>
        <w:t xml:space="preserve"> be </w:t>
      </w:r>
      <w:proofErr w:type="spellStart"/>
      <w:r w:rsidRPr="00915040">
        <w:rPr>
          <w:color w:val="000000" w:themeColor="text1"/>
        </w:rPr>
        <w:t>held</w:t>
      </w:r>
      <w:proofErr w:type="spellEnd"/>
      <w:r w:rsidRPr="00915040">
        <w:rPr>
          <w:color w:val="000000" w:themeColor="text1"/>
        </w:rPr>
        <w:t xml:space="preserve">. </w:t>
      </w:r>
    </w:p>
    <w:p w14:paraId="39948A58" w14:textId="6ABD7B4C" w:rsidR="00610BD7" w:rsidRDefault="00000000">
      <w:pPr>
        <w:pStyle w:val="Titolo5"/>
        <w:shd w:val="clear" w:color="auto" w:fill="FFFFFF"/>
        <w:spacing w:before="0"/>
        <w:jc w:val="both"/>
        <w:rPr>
          <w:b/>
          <w:bCs/>
          <w:color w:val="000000" w:themeColor="text1"/>
        </w:rPr>
      </w:pPr>
      <w:r w:rsidRPr="00915040">
        <w:rPr>
          <w:color w:val="000000" w:themeColor="text1"/>
        </w:rPr>
        <w:t xml:space="preserve">The 2023 </w:t>
      </w:r>
      <w:proofErr w:type="spellStart"/>
      <w:r w:rsidRPr="00915040">
        <w:rPr>
          <w:color w:val="000000" w:themeColor="text1"/>
        </w:rPr>
        <w:t>edition</w:t>
      </w:r>
      <w:proofErr w:type="spellEnd"/>
      <w:r w:rsidRPr="00915040">
        <w:rPr>
          <w:color w:val="000000" w:themeColor="text1"/>
        </w:rPr>
        <w:t xml:space="preserve"> of </w:t>
      </w:r>
      <w:proofErr w:type="spellStart"/>
      <w:r w:rsidRPr="00915040">
        <w:rPr>
          <w:color w:val="000000" w:themeColor="text1"/>
        </w:rPr>
        <w:t>Agrilevante</w:t>
      </w:r>
      <w:proofErr w:type="spellEnd"/>
      <w:r w:rsidRPr="00915040">
        <w:rPr>
          <w:color w:val="000000" w:themeColor="text1"/>
        </w:rPr>
        <w:t xml:space="preserve"> </w:t>
      </w:r>
      <w:proofErr w:type="spellStart"/>
      <w:r w:rsidRPr="00915040">
        <w:rPr>
          <w:color w:val="000000" w:themeColor="text1"/>
        </w:rPr>
        <w:t>will</w:t>
      </w:r>
      <w:proofErr w:type="spellEnd"/>
      <w:r w:rsidRPr="00915040">
        <w:rPr>
          <w:color w:val="000000" w:themeColor="text1"/>
        </w:rPr>
        <w:t xml:space="preserve"> be </w:t>
      </w:r>
      <w:proofErr w:type="spellStart"/>
      <w:r w:rsidRPr="00915040">
        <w:rPr>
          <w:color w:val="000000" w:themeColor="text1"/>
        </w:rPr>
        <w:t>increasingly</w:t>
      </w:r>
      <w:proofErr w:type="spellEnd"/>
      <w:r w:rsidRPr="00915040">
        <w:rPr>
          <w:color w:val="000000" w:themeColor="text1"/>
        </w:rPr>
        <w:t xml:space="preserve"> social. In </w:t>
      </w:r>
      <w:proofErr w:type="spellStart"/>
      <w:r w:rsidRPr="00915040">
        <w:rPr>
          <w:color w:val="000000" w:themeColor="text1"/>
        </w:rPr>
        <w:t>addition</w:t>
      </w:r>
      <w:proofErr w:type="spellEnd"/>
      <w:r w:rsidRPr="00915040">
        <w:rPr>
          <w:color w:val="000000" w:themeColor="text1"/>
        </w:rPr>
        <w:t xml:space="preserve"> to the </w:t>
      </w:r>
      <w:proofErr w:type="spellStart"/>
      <w:r w:rsidRPr="00915040">
        <w:rPr>
          <w:color w:val="000000" w:themeColor="text1"/>
        </w:rPr>
        <w:t>usual</w:t>
      </w:r>
      <w:proofErr w:type="spellEnd"/>
      <w:r w:rsidRPr="00915040">
        <w:rPr>
          <w:color w:val="000000" w:themeColor="text1"/>
        </w:rPr>
        <w:t xml:space="preserve"> </w:t>
      </w:r>
      <w:proofErr w:type="spellStart"/>
      <w:r w:rsidRPr="00915040">
        <w:rPr>
          <w:color w:val="000000" w:themeColor="text1"/>
        </w:rPr>
        <w:t>promotional</w:t>
      </w:r>
      <w:proofErr w:type="spellEnd"/>
      <w:r w:rsidRPr="00915040">
        <w:rPr>
          <w:color w:val="000000" w:themeColor="text1"/>
        </w:rPr>
        <w:t xml:space="preserve"> </w:t>
      </w:r>
      <w:proofErr w:type="spellStart"/>
      <w:r w:rsidRPr="00915040">
        <w:rPr>
          <w:color w:val="000000" w:themeColor="text1"/>
        </w:rPr>
        <w:t>initiatives</w:t>
      </w:r>
      <w:proofErr w:type="spellEnd"/>
      <w:r w:rsidRPr="00915040">
        <w:rPr>
          <w:color w:val="000000" w:themeColor="text1"/>
        </w:rPr>
        <w:t xml:space="preserve"> in </w:t>
      </w:r>
      <w:proofErr w:type="spellStart"/>
      <w:r w:rsidRPr="00915040">
        <w:rPr>
          <w:color w:val="000000" w:themeColor="text1"/>
        </w:rPr>
        <w:t>traditional</w:t>
      </w:r>
      <w:proofErr w:type="spellEnd"/>
      <w:r w:rsidRPr="00915040">
        <w:rPr>
          <w:color w:val="000000" w:themeColor="text1"/>
        </w:rPr>
        <w:t xml:space="preserve"> media, a Google </w:t>
      </w:r>
      <w:proofErr w:type="spellStart"/>
      <w:r w:rsidRPr="00915040">
        <w:rPr>
          <w:color w:val="000000" w:themeColor="text1"/>
        </w:rPr>
        <w:t>campaign</w:t>
      </w:r>
      <w:proofErr w:type="spellEnd"/>
      <w:r w:rsidRPr="00915040">
        <w:rPr>
          <w:color w:val="000000" w:themeColor="text1"/>
        </w:rPr>
        <w:t xml:space="preserve"> </w:t>
      </w:r>
      <w:proofErr w:type="spellStart"/>
      <w:r w:rsidRPr="00915040">
        <w:rPr>
          <w:color w:val="000000" w:themeColor="text1"/>
        </w:rPr>
        <w:t>active</w:t>
      </w:r>
      <w:proofErr w:type="spellEnd"/>
      <w:r w:rsidRPr="00915040">
        <w:rPr>
          <w:color w:val="000000" w:themeColor="text1"/>
        </w:rPr>
        <w:t xml:space="preserve"> in </w:t>
      </w:r>
      <w:proofErr w:type="spellStart"/>
      <w:r w:rsidRPr="00915040">
        <w:rPr>
          <w:color w:val="000000" w:themeColor="text1"/>
        </w:rPr>
        <w:t>Italy</w:t>
      </w:r>
      <w:proofErr w:type="spellEnd"/>
      <w:r w:rsidRPr="00915040">
        <w:rPr>
          <w:color w:val="000000" w:themeColor="text1"/>
        </w:rPr>
        <w:t xml:space="preserve"> and 20 countries in the </w:t>
      </w:r>
      <w:proofErr w:type="spellStart"/>
      <w:r w:rsidRPr="00915040">
        <w:rPr>
          <w:color w:val="000000" w:themeColor="text1"/>
        </w:rPr>
        <w:t>Mediterranean</w:t>
      </w:r>
      <w:proofErr w:type="spellEnd"/>
      <w:r w:rsidRPr="00915040">
        <w:rPr>
          <w:color w:val="000000" w:themeColor="text1"/>
        </w:rPr>
        <w:t xml:space="preserve"> area </w:t>
      </w:r>
      <w:proofErr w:type="spellStart"/>
      <w:r w:rsidRPr="00915040">
        <w:rPr>
          <w:color w:val="000000" w:themeColor="text1"/>
        </w:rPr>
        <w:t>has</w:t>
      </w:r>
      <w:proofErr w:type="spellEnd"/>
      <w:r w:rsidRPr="00915040">
        <w:rPr>
          <w:color w:val="000000" w:themeColor="text1"/>
        </w:rPr>
        <w:t xml:space="preserve"> </w:t>
      </w:r>
      <w:proofErr w:type="spellStart"/>
      <w:r w:rsidRPr="00915040">
        <w:rPr>
          <w:color w:val="000000" w:themeColor="text1"/>
        </w:rPr>
        <w:t>been</w:t>
      </w:r>
      <w:proofErr w:type="spellEnd"/>
      <w:r w:rsidRPr="00915040">
        <w:rPr>
          <w:color w:val="000000" w:themeColor="text1"/>
        </w:rPr>
        <w:t xml:space="preserve"> </w:t>
      </w:r>
      <w:proofErr w:type="spellStart"/>
      <w:r w:rsidRPr="00915040">
        <w:rPr>
          <w:color w:val="000000" w:themeColor="text1"/>
        </w:rPr>
        <w:t>planned</w:t>
      </w:r>
      <w:proofErr w:type="spellEnd"/>
      <w:r w:rsidRPr="00915040">
        <w:rPr>
          <w:color w:val="000000" w:themeColor="text1"/>
        </w:rPr>
        <w:t xml:space="preserve">, </w:t>
      </w:r>
      <w:proofErr w:type="spellStart"/>
      <w:r w:rsidRPr="00915040">
        <w:rPr>
          <w:color w:val="000000" w:themeColor="text1"/>
        </w:rPr>
        <w:t>while</w:t>
      </w:r>
      <w:proofErr w:type="spellEnd"/>
      <w:r w:rsidRPr="00915040">
        <w:rPr>
          <w:color w:val="000000" w:themeColor="text1"/>
        </w:rPr>
        <w:t xml:space="preserve"> a </w:t>
      </w:r>
      <w:proofErr w:type="spellStart"/>
      <w:r w:rsidRPr="00915040">
        <w:rPr>
          <w:color w:val="000000" w:themeColor="text1"/>
        </w:rPr>
        <w:t>dedicated</w:t>
      </w:r>
      <w:proofErr w:type="spellEnd"/>
      <w:r w:rsidRPr="00915040">
        <w:rPr>
          <w:color w:val="000000" w:themeColor="text1"/>
        </w:rPr>
        <w:t xml:space="preserve"> team </w:t>
      </w:r>
      <w:proofErr w:type="spellStart"/>
      <w:r w:rsidRPr="00915040">
        <w:rPr>
          <w:color w:val="000000" w:themeColor="text1"/>
        </w:rPr>
        <w:t>is</w:t>
      </w:r>
      <w:proofErr w:type="spellEnd"/>
      <w:r w:rsidRPr="00915040">
        <w:rPr>
          <w:color w:val="000000" w:themeColor="text1"/>
        </w:rPr>
        <w:t xml:space="preserve"> </w:t>
      </w:r>
      <w:proofErr w:type="spellStart"/>
      <w:r w:rsidRPr="00915040">
        <w:rPr>
          <w:color w:val="000000" w:themeColor="text1"/>
        </w:rPr>
        <w:t>already</w:t>
      </w:r>
      <w:proofErr w:type="spellEnd"/>
      <w:r w:rsidRPr="00915040">
        <w:rPr>
          <w:color w:val="000000" w:themeColor="text1"/>
        </w:rPr>
        <w:t xml:space="preserve"> following the </w:t>
      </w:r>
      <w:proofErr w:type="spellStart"/>
      <w:r w:rsidRPr="00915040">
        <w:rPr>
          <w:rFonts w:eastAsia="Calibri"/>
          <w:color w:val="000000" w:themeColor="text1"/>
          <w:kern w:val="2"/>
          <w14:ligatures w14:val="standardContextual"/>
        </w:rPr>
        <w:t>show's</w:t>
      </w:r>
      <w:proofErr w:type="spellEnd"/>
      <w:r w:rsidRPr="00915040">
        <w:rPr>
          <w:rFonts w:eastAsia="Calibri"/>
          <w:color w:val="000000" w:themeColor="text1"/>
          <w:kern w:val="2"/>
          <w14:ligatures w14:val="standardContextual"/>
        </w:rPr>
        <w:t xml:space="preserve"> social </w:t>
      </w:r>
      <w:r w:rsidR="000B44F1">
        <w:rPr>
          <w:rFonts w:eastAsia="Calibri"/>
          <w:color w:val="000000" w:themeColor="text1"/>
          <w:kern w:val="2"/>
          <w14:ligatures w14:val="standardContextual"/>
        </w:rPr>
        <w:t xml:space="preserve">media </w:t>
      </w:r>
      <w:proofErr w:type="spellStart"/>
      <w:r w:rsidRPr="00915040">
        <w:rPr>
          <w:rFonts w:eastAsia="Calibri"/>
          <w:color w:val="000000" w:themeColor="text1"/>
          <w:kern w:val="2"/>
          <w14:ligatures w14:val="standardContextual"/>
        </w:rPr>
        <w:t>channels</w:t>
      </w:r>
      <w:proofErr w:type="spellEnd"/>
      <w:r w:rsidRPr="00915040">
        <w:rPr>
          <w:rFonts w:eastAsia="Calibri"/>
          <w:color w:val="000000" w:themeColor="text1"/>
          <w:kern w:val="2"/>
          <w14:ligatures w14:val="standardContextual"/>
        </w:rPr>
        <w:t xml:space="preserve">. In the coming </w:t>
      </w:r>
      <w:proofErr w:type="spellStart"/>
      <w:r w:rsidRPr="00915040">
        <w:rPr>
          <w:rFonts w:eastAsia="Calibri"/>
          <w:color w:val="000000" w:themeColor="text1"/>
          <w:kern w:val="2"/>
          <w14:ligatures w14:val="standardContextual"/>
        </w:rPr>
        <w:t>months</w:t>
      </w:r>
      <w:proofErr w:type="spellEnd"/>
      <w:r w:rsidRPr="00915040">
        <w:rPr>
          <w:rFonts w:eastAsia="Calibri"/>
          <w:color w:val="000000" w:themeColor="text1"/>
          <w:kern w:val="2"/>
          <w14:ligatures w14:val="standardContextual"/>
        </w:rPr>
        <w:t xml:space="preserve"> and </w:t>
      </w:r>
      <w:proofErr w:type="spellStart"/>
      <w:r w:rsidRPr="00915040">
        <w:rPr>
          <w:rFonts w:eastAsia="Calibri"/>
          <w:color w:val="000000" w:themeColor="text1"/>
          <w:kern w:val="2"/>
          <w14:ligatures w14:val="standardContextual"/>
        </w:rPr>
        <w:t>during</w:t>
      </w:r>
      <w:proofErr w:type="spellEnd"/>
      <w:r w:rsidRPr="00915040">
        <w:rPr>
          <w:rFonts w:eastAsia="Calibri"/>
          <w:color w:val="000000" w:themeColor="text1"/>
          <w:kern w:val="2"/>
          <w14:ligatures w14:val="standardContextual"/>
        </w:rPr>
        <w:t xml:space="preserve"> the event, Facebook, Instagram, Twitter and </w:t>
      </w:r>
      <w:proofErr w:type="spellStart"/>
      <w:r w:rsidRPr="00915040">
        <w:rPr>
          <w:rFonts w:eastAsia="Calibri"/>
          <w:color w:val="000000" w:themeColor="text1"/>
          <w:kern w:val="2"/>
          <w14:ligatures w14:val="standardContextual"/>
        </w:rPr>
        <w:t>Youtube</w:t>
      </w:r>
      <w:proofErr w:type="spellEnd"/>
      <w:r w:rsidRPr="00915040">
        <w:rPr>
          <w:rFonts w:eastAsia="Calibri"/>
          <w:color w:val="000000" w:themeColor="text1"/>
          <w:kern w:val="2"/>
          <w14:ligatures w14:val="standardContextual"/>
        </w:rPr>
        <w:t xml:space="preserve"> </w:t>
      </w:r>
      <w:proofErr w:type="spellStart"/>
      <w:r w:rsidRPr="00915040">
        <w:rPr>
          <w:rFonts w:eastAsia="Calibri"/>
          <w:color w:val="000000" w:themeColor="text1"/>
          <w:kern w:val="2"/>
          <w14:ligatures w14:val="standardContextual"/>
        </w:rPr>
        <w:t>content</w:t>
      </w:r>
      <w:proofErr w:type="spellEnd"/>
      <w:r w:rsidRPr="00915040">
        <w:rPr>
          <w:rFonts w:eastAsia="Calibri"/>
          <w:color w:val="000000" w:themeColor="text1"/>
          <w:kern w:val="2"/>
          <w14:ligatures w14:val="standardContextual"/>
        </w:rPr>
        <w:t xml:space="preserve"> </w:t>
      </w:r>
      <w:proofErr w:type="spellStart"/>
      <w:r w:rsidRPr="00915040">
        <w:rPr>
          <w:rFonts w:eastAsia="Calibri"/>
          <w:color w:val="000000" w:themeColor="text1"/>
          <w:kern w:val="2"/>
          <w14:ligatures w14:val="standardContextual"/>
        </w:rPr>
        <w:t>will</w:t>
      </w:r>
      <w:proofErr w:type="spellEnd"/>
      <w:r w:rsidRPr="00915040">
        <w:rPr>
          <w:rFonts w:eastAsia="Calibri"/>
          <w:color w:val="000000" w:themeColor="text1"/>
          <w:kern w:val="2"/>
          <w14:ligatures w14:val="standardContextual"/>
        </w:rPr>
        <w:t xml:space="preserve"> be </w:t>
      </w:r>
      <w:proofErr w:type="spellStart"/>
      <w:r w:rsidRPr="00915040">
        <w:rPr>
          <w:rFonts w:eastAsia="Calibri"/>
          <w:color w:val="000000" w:themeColor="text1"/>
          <w:kern w:val="2"/>
          <w14:ligatures w14:val="standardContextual"/>
        </w:rPr>
        <w:t>developed</w:t>
      </w:r>
      <w:proofErr w:type="spellEnd"/>
      <w:r w:rsidRPr="00915040">
        <w:rPr>
          <w:rFonts w:eastAsia="Calibri"/>
          <w:color w:val="000000" w:themeColor="text1"/>
          <w:kern w:val="2"/>
          <w14:ligatures w14:val="standardContextual"/>
        </w:rPr>
        <w:t xml:space="preserve"> thanks to the </w:t>
      </w:r>
      <w:proofErr w:type="spellStart"/>
      <w:r w:rsidRPr="00915040">
        <w:rPr>
          <w:rFonts w:eastAsia="Calibri"/>
          <w:color w:val="000000" w:themeColor="text1"/>
          <w:kern w:val="2"/>
          <w14:ligatures w14:val="standardContextual"/>
        </w:rPr>
        <w:t>collaboration</w:t>
      </w:r>
      <w:proofErr w:type="spellEnd"/>
      <w:r w:rsidRPr="00915040">
        <w:rPr>
          <w:rFonts w:eastAsia="Calibri"/>
          <w:color w:val="000000" w:themeColor="text1"/>
          <w:kern w:val="2"/>
          <w14:ligatures w14:val="standardContextual"/>
        </w:rPr>
        <w:t xml:space="preserve"> of </w:t>
      </w:r>
      <w:proofErr w:type="spellStart"/>
      <w:r w:rsidRPr="00915040">
        <w:rPr>
          <w:rFonts w:eastAsia="Calibri"/>
          <w:color w:val="000000" w:themeColor="text1"/>
          <w:kern w:val="2"/>
          <w14:ligatures w14:val="standardContextual"/>
        </w:rPr>
        <w:t>content</w:t>
      </w:r>
      <w:proofErr w:type="spellEnd"/>
      <w:r w:rsidRPr="00915040">
        <w:rPr>
          <w:rFonts w:eastAsia="Calibri"/>
          <w:color w:val="000000" w:themeColor="text1"/>
          <w:kern w:val="2"/>
          <w14:ligatures w14:val="standardContextual"/>
        </w:rPr>
        <w:t xml:space="preserve"> </w:t>
      </w:r>
      <w:proofErr w:type="spellStart"/>
      <w:r w:rsidRPr="00915040">
        <w:rPr>
          <w:rFonts w:eastAsia="Calibri"/>
          <w:color w:val="000000" w:themeColor="text1"/>
          <w:kern w:val="2"/>
          <w14:ligatures w14:val="standardContextual"/>
        </w:rPr>
        <w:t>creators</w:t>
      </w:r>
      <w:proofErr w:type="spellEnd"/>
      <w:r w:rsidRPr="00915040">
        <w:rPr>
          <w:rFonts w:eastAsia="Calibri"/>
          <w:color w:val="000000" w:themeColor="text1"/>
          <w:kern w:val="2"/>
          <w14:ligatures w14:val="standardContextual"/>
        </w:rPr>
        <w:t xml:space="preserve"> from the </w:t>
      </w:r>
      <w:proofErr w:type="spellStart"/>
      <w:r w:rsidRPr="00915040">
        <w:rPr>
          <w:rFonts w:eastAsia="Calibri"/>
          <w:color w:val="000000" w:themeColor="text1"/>
          <w:kern w:val="2"/>
          <w14:ligatures w14:val="standardContextual"/>
        </w:rPr>
        <w:t>sector</w:t>
      </w:r>
      <w:proofErr w:type="spellEnd"/>
      <w:r w:rsidRPr="00915040">
        <w:rPr>
          <w:rFonts w:eastAsia="Calibri"/>
          <w:color w:val="000000" w:themeColor="text1"/>
          <w:kern w:val="2"/>
          <w14:ligatures w14:val="standardContextual"/>
        </w:rPr>
        <w:t xml:space="preserve"> and </w:t>
      </w:r>
      <w:proofErr w:type="spellStart"/>
      <w:r w:rsidRPr="00915040">
        <w:rPr>
          <w:rFonts w:eastAsia="Calibri"/>
          <w:color w:val="000000" w:themeColor="text1"/>
          <w:kern w:val="2"/>
          <w14:ligatures w14:val="standardContextual"/>
        </w:rPr>
        <w:t>young</w:t>
      </w:r>
      <w:proofErr w:type="spellEnd"/>
      <w:r w:rsidRPr="00915040">
        <w:rPr>
          <w:rFonts w:eastAsia="Calibri"/>
          <w:color w:val="000000" w:themeColor="text1"/>
          <w:kern w:val="2"/>
          <w14:ligatures w14:val="standardContextual"/>
        </w:rPr>
        <w:t xml:space="preserve"> </w:t>
      </w:r>
      <w:proofErr w:type="spellStart"/>
      <w:r w:rsidRPr="00915040">
        <w:rPr>
          <w:rFonts w:eastAsia="Calibri"/>
          <w:color w:val="000000" w:themeColor="text1"/>
          <w:kern w:val="2"/>
          <w14:ligatures w14:val="standardContextual"/>
        </w:rPr>
        <w:t>students</w:t>
      </w:r>
      <w:proofErr w:type="spellEnd"/>
      <w:r w:rsidRPr="00915040">
        <w:rPr>
          <w:rFonts w:eastAsia="Calibri"/>
          <w:color w:val="000000" w:themeColor="text1"/>
          <w:kern w:val="2"/>
          <w14:ligatures w14:val="standardContextual"/>
        </w:rPr>
        <w:t xml:space="preserve"> from the </w:t>
      </w:r>
      <w:proofErr w:type="spellStart"/>
      <w:r w:rsidRPr="00915040">
        <w:rPr>
          <w:rFonts w:eastAsia="Calibri"/>
          <w:color w:val="000000" w:themeColor="text1"/>
          <w:kern w:val="2"/>
          <w14:ligatures w14:val="standardContextual"/>
        </w:rPr>
        <w:t>Faculty</w:t>
      </w:r>
      <w:proofErr w:type="spellEnd"/>
      <w:r w:rsidRPr="00915040">
        <w:rPr>
          <w:rFonts w:eastAsia="Calibri"/>
          <w:color w:val="000000" w:themeColor="text1"/>
          <w:kern w:val="2"/>
          <w14:ligatures w14:val="standardContextual"/>
        </w:rPr>
        <w:t xml:space="preserve"> of </w:t>
      </w:r>
      <w:proofErr w:type="spellStart"/>
      <w:r w:rsidRPr="00915040">
        <w:rPr>
          <w:rFonts w:eastAsia="Calibri"/>
          <w:color w:val="000000" w:themeColor="text1"/>
          <w:kern w:val="2"/>
          <w14:ligatures w14:val="standardContextual"/>
        </w:rPr>
        <w:t>Agriculture</w:t>
      </w:r>
      <w:proofErr w:type="spellEnd"/>
      <w:r w:rsidRPr="00915040">
        <w:rPr>
          <w:rFonts w:eastAsia="Calibri"/>
          <w:color w:val="000000" w:themeColor="text1"/>
          <w:kern w:val="2"/>
          <w14:ligatures w14:val="standardContextual"/>
        </w:rPr>
        <w:t xml:space="preserve"> in Bari.</w:t>
      </w:r>
    </w:p>
    <w:p w14:paraId="128C2C7C" w14:textId="12220876" w:rsidR="00610BD7" w:rsidRDefault="00000000">
      <w:pPr>
        <w:jc w:val="both"/>
        <w:rPr>
          <w:rFonts w:cs="Times New Roman"/>
        </w:rPr>
      </w:pPr>
      <w:r w:rsidRPr="00915040">
        <w:rPr>
          <w:rFonts w:cs="Times New Roman"/>
        </w:rPr>
        <w:t>"</w:t>
      </w:r>
      <w:proofErr w:type="spellStart"/>
      <w:r w:rsidRPr="00915040">
        <w:rPr>
          <w:rFonts w:cs="Times New Roman"/>
        </w:rPr>
        <w:t>Agrilevante</w:t>
      </w:r>
      <w:proofErr w:type="spellEnd"/>
      <w:r w:rsidRPr="00915040">
        <w:rPr>
          <w:rFonts w:cs="Times New Roman"/>
        </w:rPr>
        <w:t xml:space="preserve"> </w:t>
      </w:r>
      <w:proofErr w:type="spellStart"/>
      <w:r w:rsidRPr="00915040">
        <w:rPr>
          <w:rFonts w:cs="Times New Roman"/>
        </w:rPr>
        <w:t>is</w:t>
      </w:r>
      <w:proofErr w:type="spellEnd"/>
      <w:r w:rsidRPr="00915040">
        <w:rPr>
          <w:rFonts w:cs="Times New Roman"/>
        </w:rPr>
        <w:t xml:space="preserve"> </w:t>
      </w:r>
      <w:proofErr w:type="spellStart"/>
      <w:r w:rsidRPr="00915040">
        <w:rPr>
          <w:rFonts w:cs="Times New Roman"/>
        </w:rPr>
        <w:t>therefore</w:t>
      </w:r>
      <w:proofErr w:type="spellEnd"/>
      <w:r w:rsidRPr="00915040">
        <w:rPr>
          <w:rFonts w:cs="Times New Roman"/>
        </w:rPr>
        <w:t xml:space="preserve"> the </w:t>
      </w:r>
      <w:proofErr w:type="spellStart"/>
      <w:r w:rsidR="000B44F1">
        <w:rPr>
          <w:rFonts w:cs="Times New Roman"/>
        </w:rPr>
        <w:t>exhibition</w:t>
      </w:r>
      <w:proofErr w:type="spellEnd"/>
      <w:r w:rsidRPr="00915040">
        <w:rPr>
          <w:rFonts w:cs="Times New Roman"/>
        </w:rPr>
        <w:t xml:space="preserve"> </w:t>
      </w:r>
      <w:proofErr w:type="spellStart"/>
      <w:r w:rsidRPr="00915040">
        <w:rPr>
          <w:rFonts w:cs="Times New Roman"/>
        </w:rPr>
        <w:t>that</w:t>
      </w:r>
      <w:proofErr w:type="spellEnd"/>
      <w:r w:rsidRPr="00915040">
        <w:rPr>
          <w:rFonts w:cs="Times New Roman"/>
        </w:rPr>
        <w:t xml:space="preserve"> </w:t>
      </w:r>
      <w:proofErr w:type="spellStart"/>
      <w:r w:rsidRPr="00915040">
        <w:rPr>
          <w:rFonts w:cs="Times New Roman"/>
        </w:rPr>
        <w:t>presents</w:t>
      </w:r>
      <w:proofErr w:type="spellEnd"/>
      <w:r w:rsidRPr="00915040">
        <w:rPr>
          <w:rFonts w:cs="Times New Roman"/>
        </w:rPr>
        <w:t xml:space="preserve"> the </w:t>
      </w:r>
      <w:proofErr w:type="spellStart"/>
      <w:r w:rsidRPr="00915040">
        <w:rPr>
          <w:rFonts w:cs="Times New Roman"/>
        </w:rPr>
        <w:t>Mediterranean</w:t>
      </w:r>
      <w:proofErr w:type="spellEnd"/>
      <w:r w:rsidRPr="00915040">
        <w:rPr>
          <w:rFonts w:cs="Times New Roman"/>
        </w:rPr>
        <w:t xml:space="preserve"> in </w:t>
      </w:r>
      <w:proofErr w:type="spellStart"/>
      <w:r w:rsidRPr="00915040">
        <w:rPr>
          <w:rFonts w:cs="Times New Roman"/>
        </w:rPr>
        <w:t>its</w:t>
      </w:r>
      <w:proofErr w:type="spellEnd"/>
      <w:r w:rsidRPr="00915040">
        <w:rPr>
          <w:rFonts w:cs="Times New Roman"/>
        </w:rPr>
        <w:t xml:space="preserve"> </w:t>
      </w:r>
      <w:proofErr w:type="spellStart"/>
      <w:r w:rsidRPr="00915040">
        <w:rPr>
          <w:rFonts w:cs="Times New Roman"/>
        </w:rPr>
        <w:t>geographical</w:t>
      </w:r>
      <w:proofErr w:type="spellEnd"/>
      <w:r w:rsidRPr="00915040">
        <w:rPr>
          <w:rFonts w:cs="Times New Roman"/>
        </w:rPr>
        <w:t xml:space="preserve"> </w:t>
      </w:r>
      <w:proofErr w:type="spellStart"/>
      <w:r w:rsidRPr="00915040">
        <w:rPr>
          <w:rFonts w:cs="Times New Roman"/>
        </w:rPr>
        <w:t>peculiarities</w:t>
      </w:r>
      <w:proofErr w:type="spellEnd"/>
      <w:r w:rsidRPr="00915040">
        <w:rPr>
          <w:rFonts w:cs="Times New Roman"/>
        </w:rPr>
        <w:t xml:space="preserve">, in </w:t>
      </w:r>
      <w:proofErr w:type="spellStart"/>
      <w:r w:rsidRPr="00915040">
        <w:rPr>
          <w:rFonts w:cs="Times New Roman"/>
        </w:rPr>
        <w:t>its</w:t>
      </w:r>
      <w:proofErr w:type="spellEnd"/>
      <w:r w:rsidRPr="00915040">
        <w:rPr>
          <w:rFonts w:cs="Times New Roman"/>
        </w:rPr>
        <w:t xml:space="preserve"> </w:t>
      </w:r>
      <w:proofErr w:type="spellStart"/>
      <w:r w:rsidRPr="00915040">
        <w:rPr>
          <w:rFonts w:cs="Times New Roman"/>
        </w:rPr>
        <w:t>agricultural</w:t>
      </w:r>
      <w:proofErr w:type="spellEnd"/>
      <w:r w:rsidRPr="00915040">
        <w:rPr>
          <w:rFonts w:cs="Times New Roman"/>
        </w:rPr>
        <w:t xml:space="preserve"> production, in </w:t>
      </w:r>
      <w:proofErr w:type="spellStart"/>
      <w:r w:rsidRPr="00915040">
        <w:rPr>
          <w:rFonts w:cs="Times New Roman"/>
        </w:rPr>
        <w:t>its</w:t>
      </w:r>
      <w:proofErr w:type="spellEnd"/>
      <w:r w:rsidRPr="00915040">
        <w:rPr>
          <w:rFonts w:cs="Times New Roman"/>
        </w:rPr>
        <w:t xml:space="preserve"> demand for </w:t>
      </w:r>
      <w:proofErr w:type="spellStart"/>
      <w:r w:rsidRPr="00915040">
        <w:rPr>
          <w:rFonts w:cs="Times New Roman"/>
        </w:rPr>
        <w:t>technologies</w:t>
      </w:r>
      <w:proofErr w:type="spellEnd"/>
      <w:r w:rsidRPr="00915040">
        <w:rPr>
          <w:rFonts w:cs="Times New Roman"/>
        </w:rPr>
        <w:t xml:space="preserve"> and in </w:t>
      </w:r>
      <w:proofErr w:type="spellStart"/>
      <w:r w:rsidRPr="00915040">
        <w:rPr>
          <w:rFonts w:cs="Times New Roman"/>
        </w:rPr>
        <w:t>its</w:t>
      </w:r>
      <w:proofErr w:type="spellEnd"/>
      <w:r w:rsidRPr="00915040">
        <w:rPr>
          <w:rFonts w:cs="Times New Roman"/>
        </w:rPr>
        <w:t xml:space="preserve"> </w:t>
      </w:r>
      <w:proofErr w:type="spellStart"/>
      <w:r w:rsidRPr="00915040">
        <w:rPr>
          <w:rFonts w:cs="Times New Roman"/>
        </w:rPr>
        <w:t>development</w:t>
      </w:r>
      <w:proofErr w:type="spellEnd"/>
      <w:r w:rsidRPr="00915040">
        <w:rPr>
          <w:rFonts w:cs="Times New Roman"/>
        </w:rPr>
        <w:t xml:space="preserve"> models; and </w:t>
      </w:r>
      <w:proofErr w:type="spellStart"/>
      <w:r w:rsidRPr="00915040">
        <w:rPr>
          <w:rFonts w:cs="Times New Roman"/>
        </w:rPr>
        <w:t>at</w:t>
      </w:r>
      <w:proofErr w:type="spellEnd"/>
      <w:r w:rsidRPr="00915040">
        <w:rPr>
          <w:rFonts w:cs="Times New Roman"/>
        </w:rPr>
        <w:t xml:space="preserve"> the </w:t>
      </w:r>
      <w:proofErr w:type="spellStart"/>
      <w:r w:rsidRPr="00915040">
        <w:rPr>
          <w:rFonts w:cs="Times New Roman"/>
        </w:rPr>
        <w:t>same</w:t>
      </w:r>
      <w:proofErr w:type="spellEnd"/>
      <w:r w:rsidRPr="00915040">
        <w:rPr>
          <w:rFonts w:cs="Times New Roman"/>
        </w:rPr>
        <w:t xml:space="preserve"> time,</w:t>
      </w:r>
      <w:r w:rsidR="00A76F2E">
        <w:rPr>
          <w:rFonts w:cs="Times New Roman"/>
        </w:rPr>
        <w:t xml:space="preserve">" </w:t>
      </w:r>
      <w:proofErr w:type="spellStart"/>
      <w:r w:rsidRPr="00915040">
        <w:rPr>
          <w:rFonts w:cs="Times New Roman"/>
        </w:rPr>
        <w:t>concluded</w:t>
      </w:r>
      <w:proofErr w:type="spellEnd"/>
      <w:r w:rsidRPr="00915040">
        <w:rPr>
          <w:rFonts w:cs="Times New Roman"/>
        </w:rPr>
        <w:t xml:space="preserve"> Rapastella, "</w:t>
      </w:r>
      <w:proofErr w:type="spellStart"/>
      <w:r w:rsidRPr="00915040">
        <w:rPr>
          <w:rFonts w:cs="Times New Roman"/>
        </w:rPr>
        <w:t>it</w:t>
      </w:r>
      <w:proofErr w:type="spellEnd"/>
      <w:r w:rsidRPr="00915040">
        <w:rPr>
          <w:rFonts w:cs="Times New Roman"/>
        </w:rPr>
        <w:t xml:space="preserve"> </w:t>
      </w:r>
      <w:proofErr w:type="spellStart"/>
      <w:r w:rsidRPr="00915040">
        <w:rPr>
          <w:rFonts w:cs="Times New Roman"/>
        </w:rPr>
        <w:t>is</w:t>
      </w:r>
      <w:proofErr w:type="spellEnd"/>
      <w:r w:rsidRPr="00915040">
        <w:rPr>
          <w:rFonts w:cs="Times New Roman"/>
        </w:rPr>
        <w:t xml:space="preserve"> the </w:t>
      </w:r>
      <w:proofErr w:type="spellStart"/>
      <w:r w:rsidR="000B44F1">
        <w:rPr>
          <w:rFonts w:cs="Times New Roman"/>
        </w:rPr>
        <w:t>exhibition</w:t>
      </w:r>
      <w:proofErr w:type="spellEnd"/>
      <w:r w:rsidR="000B44F1" w:rsidRPr="00915040">
        <w:rPr>
          <w:rFonts w:cs="Times New Roman"/>
        </w:rPr>
        <w:t xml:space="preserve"> </w:t>
      </w:r>
      <w:proofErr w:type="spellStart"/>
      <w:r w:rsidRPr="00915040">
        <w:rPr>
          <w:rFonts w:cs="Times New Roman"/>
        </w:rPr>
        <w:t>that</w:t>
      </w:r>
      <w:proofErr w:type="spellEnd"/>
      <w:r w:rsidRPr="00915040">
        <w:rPr>
          <w:rFonts w:cs="Times New Roman"/>
        </w:rPr>
        <w:t xml:space="preserve"> </w:t>
      </w:r>
      <w:r w:rsidR="000B44F1">
        <w:rPr>
          <w:rFonts w:cs="Times New Roman"/>
        </w:rPr>
        <w:t xml:space="preserve">talks </w:t>
      </w:r>
      <w:proofErr w:type="spellStart"/>
      <w:r w:rsidR="000B44F1">
        <w:rPr>
          <w:rFonts w:cs="Times New Roman"/>
        </w:rPr>
        <w:t>about</w:t>
      </w:r>
      <w:proofErr w:type="spellEnd"/>
      <w:r w:rsidRPr="00915040">
        <w:rPr>
          <w:rFonts w:cs="Times New Roman"/>
        </w:rPr>
        <w:t xml:space="preserve"> the </w:t>
      </w:r>
      <w:proofErr w:type="spellStart"/>
      <w:r w:rsidRPr="00915040">
        <w:rPr>
          <w:rFonts w:cs="Times New Roman"/>
        </w:rPr>
        <w:t>crucial</w:t>
      </w:r>
      <w:proofErr w:type="spellEnd"/>
      <w:r w:rsidRPr="00915040">
        <w:rPr>
          <w:rFonts w:cs="Times New Roman"/>
        </w:rPr>
        <w:t xml:space="preserve"> challenges of </w:t>
      </w:r>
      <w:proofErr w:type="spellStart"/>
      <w:r w:rsidRPr="00915040">
        <w:rPr>
          <w:rFonts w:cs="Times New Roman"/>
        </w:rPr>
        <w:t>this</w:t>
      </w:r>
      <w:proofErr w:type="spellEnd"/>
      <w:r w:rsidRPr="00915040">
        <w:rPr>
          <w:rFonts w:cs="Times New Roman"/>
        </w:rPr>
        <w:t xml:space="preserve"> </w:t>
      </w:r>
      <w:proofErr w:type="spellStart"/>
      <w:r w:rsidRPr="00915040">
        <w:rPr>
          <w:rFonts w:cs="Times New Roman"/>
        </w:rPr>
        <w:t>region</w:t>
      </w:r>
      <w:proofErr w:type="spellEnd"/>
      <w:r w:rsidRPr="00915040">
        <w:rPr>
          <w:rFonts w:cs="Times New Roman"/>
        </w:rPr>
        <w:t xml:space="preserve">, </w:t>
      </w:r>
      <w:proofErr w:type="spellStart"/>
      <w:r w:rsidRPr="00915040">
        <w:rPr>
          <w:rFonts w:cs="Times New Roman"/>
        </w:rPr>
        <w:t>those</w:t>
      </w:r>
      <w:proofErr w:type="spellEnd"/>
      <w:r w:rsidRPr="00915040">
        <w:rPr>
          <w:rFonts w:cs="Times New Roman"/>
        </w:rPr>
        <w:t xml:space="preserve"> of the </w:t>
      </w:r>
      <w:proofErr w:type="spellStart"/>
      <w:r w:rsidRPr="00915040">
        <w:rPr>
          <w:rFonts w:cs="Times New Roman"/>
        </w:rPr>
        <w:t>environment</w:t>
      </w:r>
      <w:proofErr w:type="spellEnd"/>
      <w:r w:rsidRPr="00915040">
        <w:rPr>
          <w:rFonts w:cs="Times New Roman"/>
        </w:rPr>
        <w:t xml:space="preserve">, </w:t>
      </w:r>
      <w:proofErr w:type="spellStart"/>
      <w:r w:rsidRPr="00915040">
        <w:rPr>
          <w:rFonts w:cs="Times New Roman"/>
        </w:rPr>
        <w:t>political</w:t>
      </w:r>
      <w:proofErr w:type="spellEnd"/>
      <w:r w:rsidRPr="00915040">
        <w:rPr>
          <w:rFonts w:cs="Times New Roman"/>
        </w:rPr>
        <w:t xml:space="preserve"> and social </w:t>
      </w:r>
      <w:proofErr w:type="spellStart"/>
      <w:r w:rsidRPr="00915040">
        <w:rPr>
          <w:rFonts w:cs="Times New Roman"/>
        </w:rPr>
        <w:t>stability</w:t>
      </w:r>
      <w:proofErr w:type="spellEnd"/>
      <w:r w:rsidRPr="00915040">
        <w:rPr>
          <w:rFonts w:cs="Times New Roman"/>
        </w:rPr>
        <w:t xml:space="preserve">, </w:t>
      </w:r>
      <w:proofErr w:type="spellStart"/>
      <w:r w:rsidRPr="00915040">
        <w:rPr>
          <w:rFonts w:cs="Times New Roman"/>
        </w:rPr>
        <w:t>integration</w:t>
      </w:r>
      <w:proofErr w:type="spellEnd"/>
      <w:r w:rsidRPr="00915040">
        <w:rPr>
          <w:rFonts w:cs="Times New Roman"/>
        </w:rPr>
        <w:t xml:space="preserve">, skills and </w:t>
      </w:r>
      <w:proofErr w:type="spellStart"/>
      <w:r w:rsidRPr="00915040">
        <w:rPr>
          <w:rFonts w:cs="Times New Roman"/>
        </w:rPr>
        <w:t>professional</w:t>
      </w:r>
      <w:proofErr w:type="spellEnd"/>
      <w:r w:rsidRPr="00915040">
        <w:rPr>
          <w:rFonts w:cs="Times New Roman"/>
        </w:rPr>
        <w:t xml:space="preserve"> training.</w:t>
      </w:r>
      <w:r w:rsidR="000B44F1">
        <w:rPr>
          <w:rFonts w:cs="Times New Roman"/>
        </w:rPr>
        <w:t>"</w:t>
      </w:r>
    </w:p>
    <w:p w14:paraId="269354B6" w14:textId="77777777" w:rsidR="00113722" w:rsidRPr="00915040" w:rsidRDefault="00113722" w:rsidP="00113722">
      <w:pPr>
        <w:jc w:val="both"/>
        <w:rPr>
          <w:rFonts w:cs="Times New Roman"/>
          <w:color w:val="000000" w:themeColor="text1"/>
        </w:rPr>
      </w:pPr>
    </w:p>
    <w:p w14:paraId="7D257E6A" w14:textId="77777777" w:rsidR="00610BD7" w:rsidRDefault="00000000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Bastia Umbra (PG)</w:t>
      </w:r>
      <w:r w:rsidR="009F4BBB" w:rsidRPr="009F4BBB">
        <w:rPr>
          <w:rFonts w:cs="Times New Roman"/>
          <w:b/>
          <w:bCs/>
        </w:rPr>
        <w:t xml:space="preserve">, </w:t>
      </w:r>
      <w:r>
        <w:rPr>
          <w:rFonts w:cs="Times New Roman"/>
          <w:b/>
          <w:bCs/>
        </w:rPr>
        <w:t xml:space="preserve">31 March </w:t>
      </w:r>
      <w:r w:rsidR="009F4BBB" w:rsidRPr="009F4BBB">
        <w:rPr>
          <w:rFonts w:cs="Times New Roman"/>
          <w:b/>
          <w:bCs/>
        </w:rPr>
        <w:t>2023</w:t>
      </w:r>
    </w:p>
    <w:sectPr w:rsidR="00610BD7" w:rsidSect="00C741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794" w:right="420" w:bottom="851" w:left="3119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DDD89" w14:textId="77777777" w:rsidR="00D42182" w:rsidRDefault="00D42182" w:rsidP="002C71A5">
      <w:r>
        <w:separator/>
      </w:r>
    </w:p>
  </w:endnote>
  <w:endnote w:type="continuationSeparator" w:id="0">
    <w:p w14:paraId="0E089C7B" w14:textId="77777777" w:rsidR="00D42182" w:rsidRDefault="00D42182" w:rsidP="002C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F84C" w14:textId="77777777" w:rsidR="000B44F1" w:rsidRDefault="000B44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62BD" w14:textId="77777777" w:rsidR="00610BD7" w:rsidRDefault="00000000">
    <w:pPr>
      <w:pStyle w:val="Pidipagina"/>
      <w:tabs>
        <w:tab w:val="clear" w:pos="9638"/>
        <w:tab w:val="right" w:pos="7910"/>
      </w:tabs>
      <w:jc w:val="right"/>
    </w:pPr>
    <w:r>
      <w:fldChar w:fldCharType="begin"/>
    </w:r>
    <w:r w:rsidR="00C07EC8">
      <w:instrText xml:space="preserve"> PAGE </w:instrText>
    </w:r>
    <w:r>
      <w:fldChar w:fldCharType="separate"/>
    </w:r>
    <w:r w:rsidR="0077494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75208"/>
      <w:docPartObj>
        <w:docPartGallery w:val="Page Numbers (Bottom of Page)"/>
        <w:docPartUnique/>
      </w:docPartObj>
    </w:sdtPr>
    <w:sdtContent>
      <w:p w14:paraId="134E8304" w14:textId="77777777" w:rsidR="00610BD7" w:rsidRDefault="00000000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46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04EDF8" w14:textId="77777777" w:rsidR="002C71A5" w:rsidRDefault="002C71A5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E27A2" w14:textId="77777777" w:rsidR="00D42182" w:rsidRDefault="00D42182" w:rsidP="002C71A5">
      <w:r>
        <w:separator/>
      </w:r>
    </w:p>
  </w:footnote>
  <w:footnote w:type="continuationSeparator" w:id="0">
    <w:p w14:paraId="5B035488" w14:textId="77777777" w:rsidR="00D42182" w:rsidRDefault="00D42182" w:rsidP="002C7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85E0C" w14:textId="77777777" w:rsidR="000B44F1" w:rsidRDefault="000B44F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FCD4A" w14:textId="77777777" w:rsidR="000B44F1" w:rsidRDefault="000B44F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ABF8F" w14:textId="77777777" w:rsidR="00610BD7" w:rsidRDefault="00000000">
    <w:pPr>
      <w:pStyle w:val="Intestazione"/>
      <w:tabs>
        <w:tab w:val="clear" w:pos="9638"/>
        <w:tab w:val="right" w:pos="7910"/>
      </w:tabs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9E1D59F" wp14:editId="67CD3629">
          <wp:simplePos x="0" y="0"/>
          <wp:positionH relativeFrom="page">
            <wp:posOffset>-59689</wp:posOffset>
          </wp:positionH>
          <wp:positionV relativeFrom="page">
            <wp:posOffset>-28574</wp:posOffset>
          </wp:positionV>
          <wp:extent cx="7601585" cy="10744200"/>
          <wp:effectExtent l="0" t="0" r="0" b="0"/>
          <wp:wrapNone/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I Federunacoma Surl AGRIL CS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15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A5"/>
    <w:rsid w:val="000765F1"/>
    <w:rsid w:val="00076DAA"/>
    <w:rsid w:val="00097DE6"/>
    <w:rsid w:val="000B44F1"/>
    <w:rsid w:val="00113722"/>
    <w:rsid w:val="001942CE"/>
    <w:rsid w:val="001B6DCD"/>
    <w:rsid w:val="00205AFD"/>
    <w:rsid w:val="00277A8B"/>
    <w:rsid w:val="002A41B4"/>
    <w:rsid w:val="002C71A5"/>
    <w:rsid w:val="00304659"/>
    <w:rsid w:val="00316EFE"/>
    <w:rsid w:val="0036022E"/>
    <w:rsid w:val="003857B8"/>
    <w:rsid w:val="003E0BDB"/>
    <w:rsid w:val="00426DB5"/>
    <w:rsid w:val="004A6000"/>
    <w:rsid w:val="004A6E6E"/>
    <w:rsid w:val="004C6208"/>
    <w:rsid w:val="004E17CC"/>
    <w:rsid w:val="00566AC8"/>
    <w:rsid w:val="005F176C"/>
    <w:rsid w:val="00610BD7"/>
    <w:rsid w:val="0061688F"/>
    <w:rsid w:val="00665780"/>
    <w:rsid w:val="006A6959"/>
    <w:rsid w:val="006C6397"/>
    <w:rsid w:val="006E02F4"/>
    <w:rsid w:val="006F1D9E"/>
    <w:rsid w:val="006F7AAD"/>
    <w:rsid w:val="00735C19"/>
    <w:rsid w:val="00766858"/>
    <w:rsid w:val="0077494C"/>
    <w:rsid w:val="007773EE"/>
    <w:rsid w:val="007A3767"/>
    <w:rsid w:val="007C3F8E"/>
    <w:rsid w:val="00801DE7"/>
    <w:rsid w:val="00845284"/>
    <w:rsid w:val="008709D5"/>
    <w:rsid w:val="008C3765"/>
    <w:rsid w:val="00923213"/>
    <w:rsid w:val="00924C77"/>
    <w:rsid w:val="00943DF8"/>
    <w:rsid w:val="009450EE"/>
    <w:rsid w:val="00962D05"/>
    <w:rsid w:val="00997833"/>
    <w:rsid w:val="009C2413"/>
    <w:rsid w:val="009F3DB9"/>
    <w:rsid w:val="009F4BBB"/>
    <w:rsid w:val="00A00A28"/>
    <w:rsid w:val="00A663ED"/>
    <w:rsid w:val="00A708C5"/>
    <w:rsid w:val="00A76F2E"/>
    <w:rsid w:val="00A90753"/>
    <w:rsid w:val="00AA1F27"/>
    <w:rsid w:val="00AC0E19"/>
    <w:rsid w:val="00AD71BD"/>
    <w:rsid w:val="00BE12FB"/>
    <w:rsid w:val="00BE5121"/>
    <w:rsid w:val="00C07EC8"/>
    <w:rsid w:val="00C159D1"/>
    <w:rsid w:val="00C30DE8"/>
    <w:rsid w:val="00C741F3"/>
    <w:rsid w:val="00CA4E18"/>
    <w:rsid w:val="00CB3E1B"/>
    <w:rsid w:val="00D039E3"/>
    <w:rsid w:val="00D355A7"/>
    <w:rsid w:val="00D42182"/>
    <w:rsid w:val="00D44E3C"/>
    <w:rsid w:val="00D46666"/>
    <w:rsid w:val="00D669EE"/>
    <w:rsid w:val="00DF43D4"/>
    <w:rsid w:val="00E63937"/>
    <w:rsid w:val="00E81FB8"/>
    <w:rsid w:val="00E871FF"/>
    <w:rsid w:val="00ED47E2"/>
    <w:rsid w:val="00FC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5B376"/>
  <w15:docId w15:val="{D6862345-6FB2-4556-AD4F-8CCB76E4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C71A5"/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F3DB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37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C71A5"/>
    <w:rPr>
      <w:u w:val="single"/>
    </w:rPr>
  </w:style>
  <w:style w:type="table" w:customStyle="1" w:styleId="TableNormal1">
    <w:name w:val="Table Normal1"/>
    <w:rsid w:val="002C71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2C71A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link w:val="PidipaginaCarattere"/>
    <w:uiPriority w:val="99"/>
    <w:rsid w:val="002C71A5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Intestazione">
    <w:name w:val="header"/>
    <w:rsid w:val="002C71A5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  <w:rsid w:val="002C71A5"/>
  </w:style>
  <w:style w:type="paragraph" w:styleId="NormaleWeb">
    <w:name w:val="Normal (Web)"/>
    <w:rsid w:val="002C71A5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88F"/>
    <w:rPr>
      <w:rFonts w:cs="Arial Unicode MS"/>
      <w:color w:val="000000"/>
      <w:sz w:val="24"/>
      <w:szCs w:val="24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F3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D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DE7"/>
    <w:rPr>
      <w:rFonts w:ascii="Segoe UI" w:hAnsi="Segoe UI" w:cs="Segoe UI"/>
      <w:color w:val="000000"/>
      <w:sz w:val="18"/>
      <w:szCs w:val="18"/>
      <w:u w:color="000000"/>
    </w:rPr>
  </w:style>
  <w:style w:type="character" w:styleId="Enfasicorsivo">
    <w:name w:val="Emphasis"/>
    <w:basedOn w:val="Carpredefinitoparagrafo"/>
    <w:uiPriority w:val="20"/>
    <w:qFormat/>
    <w:rsid w:val="00BE5121"/>
    <w:rPr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13722"/>
    <w:rPr>
      <w:rFonts w:asciiTheme="majorHAnsi" w:eastAsiaTheme="majorEastAsia" w:hAnsiTheme="majorHAnsi" w:cstheme="majorBidi"/>
      <w:color w:val="365F91" w:themeColor="accent1" w:themeShade="BF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keywords>, docId:54E799CC0A5CBE29A8C6A6218D3906E1</cp:keywords>
  <cp:lastModifiedBy>Patrizia Menicucci</cp:lastModifiedBy>
  <cp:revision>2</cp:revision>
  <cp:lastPrinted>2019-10-12T13:13:00Z</cp:lastPrinted>
  <dcterms:created xsi:type="dcterms:W3CDTF">2023-03-31T14:46:00Z</dcterms:created>
  <dcterms:modified xsi:type="dcterms:W3CDTF">2023-03-31T14:46:00Z</dcterms:modified>
</cp:coreProperties>
</file>