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E63" w14:textId="0FAEEB6A" w:rsidR="00283716" w:rsidRPr="00283716" w:rsidRDefault="00283716" w:rsidP="00BE4F16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83716">
        <w:rPr>
          <w:rFonts w:ascii="Times New Roman" w:hAnsi="Times New Roman"/>
          <w:sz w:val="24"/>
          <w:szCs w:val="24"/>
          <w:lang w:val="it-IT"/>
        </w:rPr>
        <w:t>COMUNICATO STAMPA</w:t>
      </w:r>
      <w:r w:rsidRPr="00283716">
        <w:rPr>
          <w:rFonts w:ascii="Times New Roman" w:hAnsi="Times New Roman"/>
          <w:sz w:val="24"/>
          <w:szCs w:val="24"/>
          <w:lang w:val="it-IT"/>
        </w:rPr>
        <w:tab/>
      </w:r>
      <w:r w:rsidRPr="00283716">
        <w:rPr>
          <w:rFonts w:ascii="Times New Roman" w:hAnsi="Times New Roman"/>
          <w:sz w:val="24"/>
          <w:szCs w:val="24"/>
          <w:lang w:val="it-IT"/>
        </w:rPr>
        <w:tab/>
      </w:r>
    </w:p>
    <w:p w14:paraId="6BC1D81F" w14:textId="77777777" w:rsidR="00283716" w:rsidRPr="00283716" w:rsidRDefault="00283716" w:rsidP="00BE4F1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13EBB52" w14:textId="6C509DC7" w:rsidR="00BE4F16" w:rsidRP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Fonts w:ascii="Times New Roman" w:hAnsi="Times New Roman"/>
          <w:b/>
          <w:bCs/>
          <w:sz w:val="24"/>
          <w:szCs w:val="24"/>
          <w:lang w:val="it-IT"/>
        </w:rPr>
        <w:t>John Deere celebra i 75 anni delle mietitrebbie semoventi</w:t>
      </w:r>
    </w:p>
    <w:p w14:paraId="7BD8B598" w14:textId="77777777" w:rsidR="00283716" w:rsidRDefault="002837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</w:p>
    <w:p w14:paraId="0C50AA47" w14:textId="47993A09" w:rsidR="00283716" w:rsidRPr="00283716" w:rsidRDefault="00283716" w:rsidP="00BE4F16">
      <w:pPr>
        <w:jc w:val="both"/>
        <w:rPr>
          <w:rStyle w:val="JDBodyText12ptBlackChar"/>
          <w:rFonts w:ascii="Times New Roman" w:hAnsi="Times New Roman"/>
          <w:i/>
          <w:iCs/>
          <w:lang w:val="it-IT"/>
        </w:rPr>
      </w:pPr>
      <w:r w:rsidRPr="00283716">
        <w:rPr>
          <w:rStyle w:val="JDBodyText12ptBlackChar"/>
          <w:rFonts w:ascii="Times New Roman" w:hAnsi="Times New Roman"/>
          <w:i/>
          <w:iCs/>
          <w:lang w:val="it-IT"/>
        </w:rPr>
        <w:t xml:space="preserve">John Deere celebra l’anniversario dei 75 anni dalla produzione della prima </w:t>
      </w:r>
      <w:r w:rsidRPr="00283716">
        <w:rPr>
          <w:rStyle w:val="JDBodyText12ptBlackChar"/>
          <w:rFonts w:ascii="Times New Roman" w:hAnsi="Times New Roman"/>
          <w:i/>
          <w:iCs/>
          <w:lang w:val="it-IT"/>
        </w:rPr>
        <w:t>mietitrebbia semovente</w:t>
      </w:r>
      <w:r w:rsidRPr="00283716">
        <w:rPr>
          <w:rStyle w:val="JDBodyText12ptBlackChar"/>
          <w:rFonts w:ascii="Times New Roman" w:hAnsi="Times New Roman"/>
          <w:i/>
          <w:iCs/>
          <w:lang w:val="it-IT"/>
        </w:rPr>
        <w:t xml:space="preserve">, il Modello 55. </w:t>
      </w:r>
    </w:p>
    <w:p w14:paraId="2232CB72" w14:textId="77777777" w:rsidR="00283716" w:rsidRDefault="002837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</w:p>
    <w:p w14:paraId="1D7DAAA5" w14:textId="77777777" w:rsid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Lo sviluppo della mietitrebbia semovente ha cambiato radicalmente l’agricoltura. Oggi, le </w:t>
      </w:r>
      <w:r w:rsidRPr="00283716">
        <w:rPr>
          <w:rStyle w:val="JDBodyText12ptBlackChar"/>
          <w:rFonts w:ascii="Times New Roman" w:hAnsi="Times New Roman"/>
          <w:b/>
          <w:bCs/>
          <w:lang w:val="it-IT"/>
        </w:rPr>
        <w:t>mietitrebbie John Deere</w:t>
      </w:r>
      <w:r w:rsidRPr="00283716">
        <w:rPr>
          <w:rStyle w:val="JDBodyText12ptBlackChar"/>
          <w:rFonts w:ascii="Times New Roman" w:hAnsi="Times New Roman"/>
          <w:lang w:val="it-IT"/>
        </w:rPr>
        <w:t xml:space="preserve"> raccolgono più della metà della granella prodotta in tutto il mondo. La storia di successo delle mietitrebbie, dal Modello 55 alla Serie X, è quella dell'innovazione tecnica. </w:t>
      </w:r>
      <w:r w:rsidRPr="00283716">
        <w:rPr>
          <w:rStyle w:val="JDBodyText12ptBlackChar"/>
          <w:rFonts w:ascii="Times New Roman" w:hAnsi="Times New Roman"/>
          <w:b/>
          <w:bCs/>
          <w:lang w:val="it-IT"/>
        </w:rPr>
        <w:t>Nel 1947, John Deere lanciò il Modello 55, la prima mietitrebbia semovente, considerata il precursore delle mietitrebbie odierne</w:t>
      </w:r>
      <w:r w:rsidRPr="00283716">
        <w:rPr>
          <w:rStyle w:val="JDBodyText12ptBlackChar"/>
          <w:rFonts w:ascii="Times New Roman" w:hAnsi="Times New Roman"/>
          <w:lang w:val="it-IT"/>
        </w:rPr>
        <w:t xml:space="preserve">. Si trattò della risposta dell'azienda all'avanzamento della meccanizzazione dell'agricoltura. </w:t>
      </w:r>
    </w:p>
    <w:p w14:paraId="49803402" w14:textId="77777777" w:rsidR="00283716" w:rsidRDefault="002837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</w:p>
    <w:p w14:paraId="291CC723" w14:textId="79082BAB" w:rsid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Negli anni a seguire, John Deere si concentrò principalmente sulle macchine autolivellanti, come le mietitrebbie per pendii 55H, in grado di ottenere i migliori risultati di trebbiatura anche sui terreni più difficili. </w:t>
      </w:r>
    </w:p>
    <w:p w14:paraId="0CAB168E" w14:textId="77777777" w:rsid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Con il passare del tempo, le mietitrebbie si sono evolute per aiutare gli agricoltori a effettuare la raccolta più velocemente e con maggior efficacia. Con il nuovo secolo, i sistemi di sterzo hanno acquisito un ruolo sempre più centrale, aspetto di cui John Deere si è occupato sin dal principio. Già nel 1999, l'azienda aveva abilitato il sistema di guida in parallelo della macchina con il display </w:t>
      </w:r>
      <w:proofErr w:type="spellStart"/>
      <w:r w:rsidRPr="00283716">
        <w:rPr>
          <w:rStyle w:val="JDBodyText12ptBlackChar"/>
          <w:rFonts w:ascii="Times New Roman" w:hAnsi="Times New Roman"/>
          <w:lang w:val="it-IT"/>
        </w:rPr>
        <w:t>GreenStar</w:t>
      </w:r>
      <w:proofErr w:type="spellEnd"/>
      <w:r w:rsidRPr="00283716">
        <w:rPr>
          <w:rStyle w:val="JDBodyText12ptBlackChar"/>
          <w:rFonts w:ascii="Times New Roman" w:hAnsi="Times New Roman"/>
          <w:lang w:val="it-IT"/>
        </w:rPr>
        <w:t xml:space="preserve">™ 1. </w:t>
      </w:r>
    </w:p>
    <w:p w14:paraId="2E835DBE" w14:textId="77777777" w:rsid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Solo tre anni più tardi, furono introdotti </w:t>
      </w:r>
      <w:proofErr w:type="spellStart"/>
      <w:r w:rsidRPr="00283716">
        <w:rPr>
          <w:rStyle w:val="JDBodyText12ptBlackChar"/>
          <w:rFonts w:ascii="Times New Roman" w:hAnsi="Times New Roman"/>
          <w:lang w:val="it-IT"/>
        </w:rPr>
        <w:t>AutoTrac</w:t>
      </w:r>
      <w:proofErr w:type="spellEnd"/>
      <w:r w:rsidRPr="00283716">
        <w:rPr>
          <w:rStyle w:val="JDBodyText12ptBlackChar"/>
          <w:rFonts w:ascii="Times New Roman" w:hAnsi="Times New Roman"/>
          <w:lang w:val="it-IT"/>
        </w:rPr>
        <w:t xml:space="preserve">™ e il ricevitore </w:t>
      </w:r>
      <w:proofErr w:type="spellStart"/>
      <w:r w:rsidRPr="00283716">
        <w:rPr>
          <w:rStyle w:val="JDBodyText12ptBlackChar"/>
          <w:rFonts w:ascii="Times New Roman" w:hAnsi="Times New Roman"/>
          <w:lang w:val="it-IT"/>
        </w:rPr>
        <w:t>StarFire</w:t>
      </w:r>
      <w:proofErr w:type="spellEnd"/>
      <w:r w:rsidRPr="00283716">
        <w:rPr>
          <w:rStyle w:val="JDBodyText12ptBlackChar"/>
          <w:rFonts w:ascii="Times New Roman" w:hAnsi="Times New Roman"/>
          <w:lang w:val="it-IT"/>
        </w:rPr>
        <w:t>™</w:t>
      </w:r>
      <w:r w:rsidRPr="00283716">
        <w:rPr>
          <w:rStyle w:val="JDBodyText12ptBlackChar"/>
          <w:rFonts w:ascii="Times New Roman" w:hAnsi="Times New Roman"/>
          <w:vertAlign w:val="superscript"/>
          <w:lang w:val="it-IT"/>
        </w:rPr>
        <w:t xml:space="preserve"> </w:t>
      </w:r>
      <w:r w:rsidRPr="00283716">
        <w:rPr>
          <w:rStyle w:val="JDBodyText12ptBlackChar"/>
          <w:rFonts w:ascii="Times New Roman" w:hAnsi="Times New Roman"/>
          <w:lang w:val="it-IT"/>
        </w:rPr>
        <w:t xml:space="preserve">di prima generazione come primo sistema capace di offrire agli operatori delle mietitrebbie il sistema di guida automatica. </w:t>
      </w:r>
    </w:p>
    <w:p w14:paraId="443F785F" w14:textId="77777777" w:rsid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Insieme all'introduzione del modem John Deere Modular </w:t>
      </w:r>
      <w:proofErr w:type="spellStart"/>
      <w:r w:rsidRPr="00283716">
        <w:rPr>
          <w:rStyle w:val="JDBodyText12ptBlackChar"/>
          <w:rFonts w:ascii="Times New Roman" w:hAnsi="Times New Roman"/>
          <w:lang w:val="it-IT"/>
        </w:rPr>
        <w:t>Telematics</w:t>
      </w:r>
      <w:proofErr w:type="spellEnd"/>
      <w:r w:rsidRPr="00283716">
        <w:rPr>
          <w:rStyle w:val="JDBodyText12ptBlackChar"/>
          <w:rFonts w:ascii="Times New Roman" w:hAnsi="Times New Roman"/>
          <w:lang w:val="it-IT"/>
        </w:rPr>
        <w:t xml:space="preserve"> Gateway, sempre nel 2002, John Deere aprì la strada a una raccolta più precisa per gli agricoltori e i contoterzisti. </w:t>
      </w:r>
    </w:p>
    <w:p w14:paraId="71FBCBDE" w14:textId="77777777" w:rsidR="00283716" w:rsidRDefault="002837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</w:p>
    <w:p w14:paraId="4144E959" w14:textId="51F9AA01" w:rsidR="00BE4F16" w:rsidRP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Questo rapido sviluppo ha portato agli attuali modelli delle Serie T, S e X che permettono agli agricoltori e ai contoterzisti di usare i dati in tempo reale sulle prestazioni e sul posizionamento delle macchine per il monitoraggio remoto e l'analisi della raccolta. </w:t>
      </w:r>
    </w:p>
    <w:p w14:paraId="2D27C7AD" w14:textId="77777777" w:rsidR="00283716" w:rsidRDefault="002837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</w:p>
    <w:p w14:paraId="1C65E298" w14:textId="63C8E5E1" w:rsidR="00BE4F16" w:rsidRP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Per maggiori informazioni sulla storia delle mietitrebbie John Deere, visitate la homepage </w:t>
      </w:r>
      <w:hyperlink r:id="rId4" w:history="1">
        <w:r w:rsidRPr="00283716">
          <w:rPr>
            <w:rStyle w:val="Collegamentoipertestuale"/>
            <w:rFonts w:ascii="Times New Roman" w:eastAsia="Cambria" w:hAnsi="Times New Roman"/>
            <w:sz w:val="24"/>
            <w:szCs w:val="24"/>
            <w:lang w:val="it-IT"/>
          </w:rPr>
          <w:t>https://www.deere.it/it/campaigns/mietitrebbie-75-anni/</w:t>
        </w:r>
      </w:hyperlink>
    </w:p>
    <w:p w14:paraId="4CEDC99F" w14:textId="23FC2D63" w:rsidR="00BE4F16" w:rsidRPr="00283716" w:rsidRDefault="00BE4F16" w:rsidP="00BE4F16">
      <w:pPr>
        <w:jc w:val="both"/>
        <w:rPr>
          <w:rStyle w:val="JDBodyText12ptBlackChar"/>
          <w:rFonts w:ascii="Times New Roman" w:hAnsi="Times New Roman"/>
          <w:lang w:val="it-IT"/>
        </w:rPr>
      </w:pPr>
      <w:r w:rsidRPr="00283716">
        <w:rPr>
          <w:rStyle w:val="JDBodyText12ptBlackChar"/>
          <w:rFonts w:ascii="Times New Roman" w:hAnsi="Times New Roman"/>
          <w:lang w:val="it-IT"/>
        </w:rPr>
        <w:t xml:space="preserve"> </w:t>
      </w:r>
    </w:p>
    <w:p w14:paraId="66C9207B" w14:textId="0F683DF1" w:rsidR="00283716" w:rsidRPr="00283716" w:rsidRDefault="00283716" w:rsidP="00283716">
      <w:pPr>
        <w:jc w:val="both"/>
        <w:rPr>
          <w:rFonts w:ascii="Times New Roman" w:eastAsiaTheme="minorHAnsi" w:hAnsi="Times New Roman"/>
          <w:sz w:val="24"/>
          <w:szCs w:val="24"/>
          <w:lang w:val="it" w:eastAsia="en-US"/>
        </w:rPr>
      </w:pPr>
      <w:r>
        <w:rPr>
          <w:rFonts w:ascii="Times New Roman" w:eastAsiaTheme="minorHAnsi" w:hAnsi="Times New Roman"/>
          <w:sz w:val="24"/>
          <w:szCs w:val="24"/>
          <w:lang w:val="it" w:eastAsia="en-US"/>
        </w:rPr>
        <w:t>Luglio</w:t>
      </w:r>
      <w:r w:rsidRPr="00283716">
        <w:rPr>
          <w:rFonts w:ascii="Times New Roman" w:eastAsiaTheme="minorHAnsi" w:hAnsi="Times New Roman"/>
          <w:sz w:val="24"/>
          <w:szCs w:val="24"/>
          <w:lang w:val="it" w:eastAsia="en-US"/>
        </w:rPr>
        <w:t xml:space="preserve"> 2022</w:t>
      </w:r>
    </w:p>
    <w:p w14:paraId="4CF00E5C" w14:textId="77777777" w:rsidR="00283716" w:rsidRPr="00283716" w:rsidRDefault="00283716" w:rsidP="00283716">
      <w:pPr>
        <w:tabs>
          <w:tab w:val="left" w:pos="694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val="en-IE" w:eastAsia="en-IE"/>
        </w:rPr>
      </w:pPr>
    </w:p>
    <w:p w14:paraId="3063CD0B" w14:textId="77777777" w:rsidR="00283716" w:rsidRPr="00283716" w:rsidRDefault="00283716" w:rsidP="00283716">
      <w:pPr>
        <w:tabs>
          <w:tab w:val="left" w:pos="694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val="en-IE" w:eastAsia="en-IE"/>
        </w:rPr>
      </w:pPr>
    </w:p>
    <w:p w14:paraId="7FBDEEDE" w14:textId="77777777" w:rsidR="00283716" w:rsidRPr="00283716" w:rsidRDefault="00283716" w:rsidP="00283716">
      <w:pPr>
        <w:tabs>
          <w:tab w:val="left" w:pos="6946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bCs/>
          <w:sz w:val="24"/>
          <w:szCs w:val="24"/>
          <w:lang w:val="en-IE" w:eastAsia="en-IE"/>
        </w:rPr>
        <w:t xml:space="preserve">Per </w:t>
      </w:r>
      <w:proofErr w:type="spellStart"/>
      <w:r w:rsidRPr="00283716">
        <w:rPr>
          <w:rFonts w:ascii="Times New Roman" w:eastAsiaTheme="minorHAnsi" w:hAnsi="Times New Roman"/>
          <w:bCs/>
          <w:sz w:val="24"/>
          <w:szCs w:val="24"/>
          <w:lang w:val="en-IE" w:eastAsia="en-IE"/>
        </w:rPr>
        <w:t>informazioni</w:t>
      </w:r>
      <w:proofErr w:type="spellEnd"/>
      <w:r w:rsidRPr="00283716">
        <w:rPr>
          <w:rFonts w:ascii="Times New Roman" w:eastAsiaTheme="minorHAnsi" w:hAnsi="Times New Roman"/>
          <w:bCs/>
          <w:sz w:val="24"/>
          <w:szCs w:val="24"/>
          <w:lang w:val="en-IE" w:eastAsia="en-IE"/>
        </w:rPr>
        <w:t>:</w:t>
      </w:r>
    </w:p>
    <w:p w14:paraId="3481AC9E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b/>
          <w:bCs/>
          <w:sz w:val="24"/>
          <w:szCs w:val="24"/>
          <w:lang w:val="en-IE" w:eastAsia="en-IE"/>
        </w:rPr>
        <w:t>Sillabario srl</w:t>
      </w:r>
    </w:p>
    <w:p w14:paraId="6DC7E783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 xml:space="preserve">Via </w:t>
      </w:r>
      <w:proofErr w:type="spellStart"/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Alvise</w:t>
      </w:r>
      <w:proofErr w:type="spellEnd"/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 xml:space="preserve"> </w:t>
      </w:r>
      <w:proofErr w:type="spellStart"/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Cadamosto</w:t>
      </w:r>
      <w:proofErr w:type="spellEnd"/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, 8</w:t>
      </w:r>
    </w:p>
    <w:p w14:paraId="29097CAF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20129 Milano</w:t>
      </w:r>
    </w:p>
    <w:p w14:paraId="6C011538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Tel. +39 02 87399276</w:t>
      </w:r>
    </w:p>
    <w:p w14:paraId="009808C6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sillabario@sillabariopress.it</w:t>
      </w:r>
    </w:p>
    <w:p w14:paraId="6395381E" w14:textId="77777777" w:rsidR="00283716" w:rsidRPr="00283716" w:rsidRDefault="00283716" w:rsidP="002837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Roberto Negri</w:t>
      </w:r>
    </w:p>
    <w:p w14:paraId="6E96CCD6" w14:textId="77777777" w:rsidR="00283716" w:rsidRPr="00283716" w:rsidRDefault="00283716" w:rsidP="00283716">
      <w:pPr>
        <w:jc w:val="both"/>
        <w:rPr>
          <w:rFonts w:ascii="Times New Roman" w:eastAsiaTheme="minorHAnsi" w:hAnsi="Times New Roman"/>
          <w:sz w:val="24"/>
          <w:szCs w:val="24"/>
          <w:lang w:val="en-IE" w:eastAsia="en-IE"/>
        </w:rPr>
      </w:pPr>
      <w:r w:rsidRPr="00283716">
        <w:rPr>
          <w:rFonts w:ascii="Times New Roman" w:eastAsiaTheme="minorHAnsi" w:hAnsi="Times New Roman"/>
          <w:sz w:val="24"/>
          <w:szCs w:val="24"/>
          <w:lang w:val="en-IE" w:eastAsia="en-IE"/>
        </w:rPr>
        <w:t>Cell. 347 7287350</w:t>
      </w:r>
    </w:p>
    <w:p w14:paraId="4F492462" w14:textId="77777777" w:rsidR="00BE4F16" w:rsidRPr="00283716" w:rsidRDefault="00BE4F16" w:rsidP="00BE4F16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E4F16" w:rsidRPr="00283716" w:rsidSect="00283716">
      <w:pgSz w:w="11906" w:h="16838" w:code="9"/>
      <w:pgMar w:top="1701" w:right="1701" w:bottom="1701" w:left="1701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16"/>
    <w:rsid w:val="00283716"/>
    <w:rsid w:val="00B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F74E"/>
  <w15:chartTrackingRefBased/>
  <w15:docId w15:val="{D2928DC9-D7FD-4535-A1B0-25715E2B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F16"/>
    <w:pPr>
      <w:spacing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DBodyText12ptBlackChar">
    <w:name w:val="JD_Body_Text_12pt_Black Char"/>
    <w:basedOn w:val="Carpredefinitoparagrafo"/>
    <w:link w:val="JDBodyText12ptBlack"/>
    <w:locked/>
    <w:rsid w:val="00BE4F16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e"/>
    <w:link w:val="JDBodyText12ptBlackChar"/>
    <w:qFormat/>
    <w:rsid w:val="00BE4F16"/>
    <w:pPr>
      <w:suppressAutoHyphens/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BE4F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re.it/it/campaigns/mietitrebbie-75-an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Giacomo Galli</cp:lastModifiedBy>
  <cp:revision>2</cp:revision>
  <dcterms:created xsi:type="dcterms:W3CDTF">2022-07-05T14:24:00Z</dcterms:created>
  <dcterms:modified xsi:type="dcterms:W3CDTF">2022-07-06T08:55:00Z</dcterms:modified>
</cp:coreProperties>
</file>