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0B4D" w:rsidRDefault="006274F1">
      <w:pPr>
        <w:jc w:val="center"/>
        <w:rPr>
          <w:rFonts w:ascii="Poppins" w:eastAsia="Poppins" w:hAnsi="Poppins" w:cs="Poppins"/>
          <w:b/>
          <w:color w:val="384049"/>
          <w:sz w:val="28"/>
          <w:szCs w:val="28"/>
        </w:rPr>
      </w:pPr>
      <w:r>
        <w:rPr>
          <w:rFonts w:ascii="Poppins" w:eastAsia="Poppins" w:hAnsi="Poppins" w:cs="Poppins"/>
          <w:b/>
          <w:color w:val="384049"/>
          <w:sz w:val="28"/>
          <w:szCs w:val="28"/>
        </w:rPr>
        <w:t xml:space="preserve">“STIGA Garden </w:t>
      </w:r>
      <w:proofErr w:type="spellStart"/>
      <w:r>
        <w:rPr>
          <w:rFonts w:ascii="Poppins" w:eastAsia="Poppins" w:hAnsi="Poppins" w:cs="Poppins"/>
          <w:b/>
          <w:color w:val="384049"/>
          <w:sz w:val="28"/>
          <w:szCs w:val="28"/>
        </w:rPr>
        <w:t>Experts</w:t>
      </w:r>
      <w:proofErr w:type="spellEnd"/>
      <w:r>
        <w:rPr>
          <w:rFonts w:ascii="Poppins" w:eastAsia="Poppins" w:hAnsi="Poppins" w:cs="Poppins"/>
          <w:b/>
          <w:color w:val="384049"/>
          <w:sz w:val="28"/>
          <w:szCs w:val="28"/>
        </w:rPr>
        <w:t xml:space="preserve"> Tour”:</w:t>
      </w:r>
    </w:p>
    <w:p w14:paraId="00000002" w14:textId="77777777" w:rsidR="000A0B4D" w:rsidRDefault="006274F1">
      <w:pPr>
        <w:jc w:val="center"/>
        <w:rPr>
          <w:rFonts w:ascii="Poppins" w:eastAsia="Poppins" w:hAnsi="Poppins" w:cs="Poppins"/>
          <w:b/>
          <w:color w:val="384049"/>
          <w:sz w:val="28"/>
          <w:szCs w:val="28"/>
        </w:rPr>
      </w:pPr>
      <w:r>
        <w:rPr>
          <w:rFonts w:ascii="Poppins" w:eastAsia="Poppins" w:hAnsi="Poppins" w:cs="Poppins"/>
          <w:b/>
          <w:color w:val="384049"/>
          <w:sz w:val="28"/>
          <w:szCs w:val="28"/>
        </w:rPr>
        <w:t>al via il prossimo 24 marzo il primo roadshow europeo di STIGA</w:t>
      </w:r>
    </w:p>
    <w:p w14:paraId="00000003" w14:textId="77777777" w:rsidR="000A0B4D" w:rsidRDefault="000A0B4D">
      <w:pPr>
        <w:rPr>
          <w:rFonts w:ascii="Poppins" w:eastAsia="Poppins" w:hAnsi="Poppins" w:cs="Poppins"/>
          <w:color w:val="384049"/>
          <w:sz w:val="18"/>
          <w:szCs w:val="18"/>
        </w:rPr>
      </w:pPr>
    </w:p>
    <w:p w14:paraId="00000004" w14:textId="77777777" w:rsidR="000A0B4D" w:rsidRDefault="006274F1">
      <w:pPr>
        <w:jc w:val="center"/>
        <w:rPr>
          <w:rFonts w:ascii="Poppins" w:eastAsia="Poppins" w:hAnsi="Poppins" w:cs="Poppins"/>
          <w:color w:val="384049"/>
        </w:rPr>
      </w:pPr>
      <w:r>
        <w:rPr>
          <w:rFonts w:ascii="Poppins" w:eastAsia="Poppins" w:hAnsi="Poppins" w:cs="Poppins"/>
          <w:color w:val="384049"/>
        </w:rPr>
        <w:t xml:space="preserve">Dal 24 marzo al 28 maggio un maxi truck firmato STIGA  </w:t>
      </w:r>
    </w:p>
    <w:p w14:paraId="00000005" w14:textId="72C62EA0" w:rsidR="000A0B4D" w:rsidRDefault="006274F1">
      <w:pPr>
        <w:jc w:val="center"/>
        <w:rPr>
          <w:rFonts w:ascii="Poppins" w:eastAsia="Poppins" w:hAnsi="Poppins" w:cs="Poppins"/>
          <w:color w:val="384049"/>
        </w:rPr>
      </w:pPr>
      <w:r>
        <w:rPr>
          <w:rFonts w:ascii="Poppins" w:eastAsia="Poppins" w:hAnsi="Poppins" w:cs="Poppins"/>
          <w:color w:val="384049"/>
        </w:rPr>
        <w:t>attraverserà l’Europa in</w:t>
      </w:r>
      <w:r w:rsidR="00500B02">
        <w:rPr>
          <w:rFonts w:ascii="Poppins" w:eastAsia="Poppins" w:hAnsi="Poppins" w:cs="Poppins"/>
          <w:color w:val="384049"/>
        </w:rPr>
        <w:t xml:space="preserve"> </w:t>
      </w:r>
      <w:r w:rsidR="00B9314A" w:rsidRPr="00B9314A">
        <w:rPr>
          <w:rFonts w:ascii="Poppins" w:eastAsia="Poppins" w:hAnsi="Poppins" w:cs="Poppins"/>
          <w:color w:val="384049"/>
        </w:rPr>
        <w:t>oltre 20</w:t>
      </w:r>
      <w:r w:rsidRPr="00B9314A">
        <w:rPr>
          <w:rFonts w:ascii="Poppins" w:eastAsia="Poppins" w:hAnsi="Poppins" w:cs="Poppins"/>
          <w:color w:val="384049"/>
        </w:rPr>
        <w:t xml:space="preserve"> tappe</w:t>
      </w:r>
      <w:r>
        <w:rPr>
          <w:rFonts w:ascii="Poppins" w:eastAsia="Poppins" w:hAnsi="Poppins" w:cs="Poppins"/>
          <w:color w:val="384049"/>
        </w:rPr>
        <w:t xml:space="preserve">, per offrire a professionisti e appassionati di giardinaggio </w:t>
      </w:r>
      <w:sdt>
        <w:sdtPr>
          <w:tag w:val="goog_rdk_2"/>
          <w:id w:val="-1328203041"/>
        </w:sdtPr>
        <w:sdtContent>
          <w:r>
            <w:rPr>
              <w:rFonts w:ascii="Poppins" w:eastAsia="Poppins" w:hAnsi="Poppins" w:cs="Poppins"/>
              <w:color w:val="384049"/>
            </w:rPr>
            <w:t xml:space="preserve">la possibilità </w:t>
          </w:r>
        </w:sdtContent>
      </w:sdt>
      <w:r>
        <w:rPr>
          <w:rFonts w:ascii="Poppins" w:eastAsia="Poppins" w:hAnsi="Poppins" w:cs="Poppins"/>
          <w:color w:val="384049"/>
        </w:rPr>
        <w:t>di scoprire le ultime tendenze e confrontarsi in prima persona con le innovazioni più recenti.</w:t>
      </w:r>
    </w:p>
    <w:p w14:paraId="00000006" w14:textId="77777777" w:rsidR="000A0B4D" w:rsidRDefault="000A0B4D">
      <w:pPr>
        <w:rPr>
          <w:rFonts w:ascii="Poppins" w:eastAsia="Poppins" w:hAnsi="Poppins" w:cs="Poppins"/>
          <w:color w:val="384049"/>
        </w:rPr>
      </w:pPr>
    </w:p>
    <w:p w14:paraId="00000007" w14:textId="160BAB1F" w:rsidR="000A0B4D" w:rsidRDefault="006274F1">
      <w:pPr>
        <w:pBdr>
          <w:top w:val="nil"/>
          <w:left w:val="nil"/>
          <w:bottom w:val="nil"/>
          <w:right w:val="nil"/>
          <w:between w:val="nil"/>
        </w:pBdr>
        <w:jc w:val="both"/>
        <w:rPr>
          <w:rFonts w:ascii="Poppins" w:eastAsia="Poppins" w:hAnsi="Poppins" w:cs="Poppins"/>
          <w:color w:val="384049"/>
        </w:rPr>
      </w:pPr>
      <w:r>
        <w:rPr>
          <w:rFonts w:ascii="Poppins" w:eastAsia="Poppins" w:hAnsi="Poppins" w:cs="Poppins"/>
          <w:i/>
          <w:color w:val="384049"/>
        </w:rPr>
        <w:t xml:space="preserve">Castelfranco Veneto (TV), </w:t>
      </w:r>
      <w:r w:rsidR="008D1BD0" w:rsidRPr="008D1BD0">
        <w:rPr>
          <w:rFonts w:ascii="Poppins" w:eastAsia="Poppins" w:hAnsi="Poppins" w:cs="Poppins"/>
          <w:i/>
          <w:color w:val="384049"/>
        </w:rPr>
        <w:t>13</w:t>
      </w:r>
      <w:r w:rsidRPr="008D1BD0">
        <w:rPr>
          <w:rFonts w:ascii="Poppins" w:eastAsia="Poppins" w:hAnsi="Poppins" w:cs="Poppins"/>
          <w:i/>
          <w:color w:val="384049"/>
        </w:rPr>
        <w:t xml:space="preserve"> marzo 2023</w:t>
      </w:r>
      <w:r>
        <w:rPr>
          <w:rFonts w:ascii="Poppins" w:eastAsia="Poppins" w:hAnsi="Poppins" w:cs="Poppins"/>
          <w:color w:val="384049"/>
        </w:rPr>
        <w:t xml:space="preserve"> – </w:t>
      </w:r>
      <w:r>
        <w:rPr>
          <w:rFonts w:ascii="Poppins" w:eastAsia="Poppins" w:hAnsi="Poppins" w:cs="Poppins"/>
          <w:b/>
          <w:color w:val="384049"/>
        </w:rPr>
        <w:t xml:space="preserve">STIGA </w:t>
      </w:r>
      <w:r>
        <w:rPr>
          <w:rFonts w:ascii="Poppins" w:eastAsia="Poppins" w:hAnsi="Poppins" w:cs="Poppins"/>
          <w:color w:val="384049"/>
        </w:rPr>
        <w:t>- uno dei principali produttori e distributori a livello mondiale di macchinari e attrezzature per il giardinaggio -  ha il piacere di annunciare</w:t>
      </w:r>
      <w:r>
        <w:rPr>
          <w:rFonts w:ascii="Poppins" w:eastAsia="Poppins" w:hAnsi="Poppins" w:cs="Poppins"/>
          <w:b/>
          <w:color w:val="384049"/>
        </w:rPr>
        <w:t xml:space="preserve"> </w:t>
      </w:r>
      <w:r>
        <w:rPr>
          <w:rFonts w:ascii="Poppins" w:eastAsia="Poppins" w:hAnsi="Poppins" w:cs="Poppins"/>
          <w:color w:val="384049"/>
        </w:rPr>
        <w:t>il suo primo</w:t>
      </w:r>
      <w:r>
        <w:rPr>
          <w:rFonts w:ascii="Poppins" w:eastAsia="Poppins" w:hAnsi="Poppins" w:cs="Poppins"/>
          <w:b/>
          <w:color w:val="384049"/>
        </w:rPr>
        <w:t xml:space="preserve"> “Garden </w:t>
      </w:r>
      <w:proofErr w:type="spellStart"/>
      <w:r>
        <w:rPr>
          <w:rFonts w:ascii="Poppins" w:eastAsia="Poppins" w:hAnsi="Poppins" w:cs="Poppins"/>
          <w:b/>
          <w:color w:val="384049"/>
        </w:rPr>
        <w:t>Experts</w:t>
      </w:r>
      <w:proofErr w:type="spellEnd"/>
      <w:r>
        <w:rPr>
          <w:rFonts w:ascii="Poppins" w:eastAsia="Poppins" w:hAnsi="Poppins" w:cs="Poppins"/>
          <w:b/>
          <w:color w:val="384049"/>
        </w:rPr>
        <w:t xml:space="preserve"> Tour”, </w:t>
      </w:r>
      <w:r>
        <w:rPr>
          <w:rFonts w:ascii="Poppins" w:eastAsia="Poppins" w:hAnsi="Poppins" w:cs="Poppins"/>
          <w:color w:val="384049"/>
        </w:rPr>
        <w:t>un roadshow che partirà dall’HQ di Castelfranco Veneto il 24 marzo 2023, per portare i valori, la tecnologia e l’innovazione dell’azienda attraverso tutta Europa. Un “trasporto eccezionale” che, avvalendosi di un truck formato extralarge, farà un primo pit stop a Treviso per poi proseguire toccando alcune delle più importanti città di Germania, Olanda, Francia, Spagna, Svezia, Norvegia, Finlandia</w:t>
      </w:r>
      <w:sdt>
        <w:sdtPr>
          <w:tag w:val="goog_rdk_3"/>
          <w:id w:val="-892501749"/>
        </w:sdtPr>
        <w:sdtContent>
          <w:r w:rsidR="008D1BD0">
            <w:rPr>
              <w:rFonts w:ascii="Poppins" w:eastAsia="Poppins" w:hAnsi="Poppins" w:cs="Poppins"/>
              <w:color w:val="384049"/>
            </w:rPr>
            <w:t xml:space="preserve"> </w:t>
          </w:r>
        </w:sdtContent>
      </w:sdt>
      <w:r>
        <w:rPr>
          <w:rFonts w:ascii="Poppins" w:eastAsia="Poppins" w:hAnsi="Poppins" w:cs="Poppins"/>
          <w:color w:val="384049"/>
        </w:rPr>
        <w:t xml:space="preserve">e Austria per incontrare dal vivo tutti coloro che, per lavoro o per passione, condividono l’attenzione e cura per il verde e l’ambiente che ci circonda. </w:t>
      </w:r>
    </w:p>
    <w:p w14:paraId="54FF08FD" w14:textId="77777777" w:rsidR="00AE3C2C" w:rsidRDefault="00AE3C2C">
      <w:pPr>
        <w:pBdr>
          <w:top w:val="nil"/>
          <w:left w:val="nil"/>
          <w:bottom w:val="nil"/>
          <w:right w:val="nil"/>
          <w:between w:val="nil"/>
        </w:pBdr>
        <w:jc w:val="both"/>
        <w:rPr>
          <w:rFonts w:ascii="Poppins" w:eastAsia="Poppins" w:hAnsi="Poppins" w:cs="Poppins"/>
          <w:color w:val="384049"/>
        </w:rPr>
      </w:pPr>
    </w:p>
    <w:p w14:paraId="00000008" w14:textId="47B7E831" w:rsidR="000A0B4D" w:rsidRDefault="006274F1">
      <w:pPr>
        <w:pBdr>
          <w:top w:val="nil"/>
          <w:left w:val="nil"/>
          <w:bottom w:val="nil"/>
          <w:right w:val="nil"/>
          <w:between w:val="nil"/>
        </w:pBdr>
        <w:jc w:val="both"/>
        <w:rPr>
          <w:rFonts w:ascii="Poppins" w:eastAsia="Poppins" w:hAnsi="Poppins" w:cs="Poppins"/>
          <w:color w:val="384049"/>
        </w:rPr>
      </w:pPr>
      <w:r>
        <w:rPr>
          <w:rFonts w:ascii="Poppins" w:eastAsia="Poppins" w:hAnsi="Poppins" w:cs="Poppins"/>
          <w:color w:val="384049"/>
        </w:rPr>
        <w:t>Un’opportunità esclusiva per entrare in contatto con gli esperti STIGA, scoprire l’evoluzione della tecnologia nella cura del verde, oltre alle più recenti innovazioni di prodotto che guideranno il futuro del giardinaggio. Proposte e soluzioni in grado di anticipare i bisogni del consumatore aiutandolo a visualizzare il futuro del suo spazio verde basandosi su concetti e valori imprescindibili: innovazione tecnologica e design, ricerca scientifica e sostenibilità, capacità ingegneristiche e passione per il giardinaggio, potenza delle prestazioni e semplicità, amore per la collettività e rispetto per la natura e il pianeta.</w:t>
      </w:r>
    </w:p>
    <w:p w14:paraId="75538879" w14:textId="77777777" w:rsidR="00AE3C2C" w:rsidRDefault="00AE3C2C">
      <w:pPr>
        <w:pBdr>
          <w:top w:val="nil"/>
          <w:left w:val="nil"/>
          <w:bottom w:val="nil"/>
          <w:right w:val="nil"/>
          <w:between w:val="nil"/>
        </w:pBdr>
        <w:jc w:val="both"/>
        <w:rPr>
          <w:rFonts w:ascii="Poppins" w:eastAsia="Poppins" w:hAnsi="Poppins" w:cs="Poppins"/>
          <w:color w:val="384049"/>
        </w:rPr>
      </w:pPr>
    </w:p>
    <w:p w14:paraId="00000009" w14:textId="77777777" w:rsidR="000A0B4D" w:rsidRDefault="006274F1">
      <w:pPr>
        <w:pBdr>
          <w:top w:val="nil"/>
          <w:left w:val="nil"/>
          <w:bottom w:val="nil"/>
          <w:right w:val="nil"/>
          <w:between w:val="nil"/>
        </w:pBdr>
        <w:jc w:val="both"/>
        <w:rPr>
          <w:rFonts w:ascii="Poppins" w:eastAsia="Poppins" w:hAnsi="Poppins" w:cs="Poppins"/>
          <w:i/>
          <w:color w:val="384049"/>
        </w:rPr>
      </w:pPr>
      <w:r>
        <w:rPr>
          <w:rFonts w:ascii="Poppins" w:eastAsia="Poppins" w:hAnsi="Poppins" w:cs="Poppins"/>
          <w:i/>
          <w:color w:val="384049"/>
        </w:rPr>
        <w:t xml:space="preserve">“Abbiamo deciso di inaugurare lo STIGA Garden </w:t>
      </w:r>
      <w:proofErr w:type="spellStart"/>
      <w:r>
        <w:rPr>
          <w:rFonts w:ascii="Poppins" w:eastAsia="Poppins" w:hAnsi="Poppins" w:cs="Poppins"/>
          <w:i/>
          <w:color w:val="384049"/>
        </w:rPr>
        <w:t>Experts</w:t>
      </w:r>
      <w:proofErr w:type="spellEnd"/>
      <w:r>
        <w:rPr>
          <w:rFonts w:ascii="Poppins" w:eastAsia="Poppins" w:hAnsi="Poppins" w:cs="Poppins"/>
          <w:i/>
          <w:color w:val="384049"/>
        </w:rPr>
        <w:t xml:space="preserve"> Tour all’inizio della primavera perché è proprio il momento in cui si ricomincia a prendersi cura dei giardini. Un viaggio durante il quale andremo ad animare, con il nostro maxi truck, le piazze, i negozi e gli stadi di alcune tra le principali città europee. - </w:t>
      </w:r>
      <w:r w:rsidRPr="00AE3C2C">
        <w:rPr>
          <w:rFonts w:ascii="Poppins" w:eastAsia="Poppins" w:hAnsi="Poppins" w:cs="Poppins"/>
          <w:color w:val="384049"/>
        </w:rPr>
        <w:t xml:space="preserve">commenta Giacomo </w:t>
      </w:r>
      <w:proofErr w:type="spellStart"/>
      <w:r w:rsidRPr="00AE3C2C">
        <w:rPr>
          <w:rFonts w:ascii="Poppins" w:eastAsia="Poppins" w:hAnsi="Poppins" w:cs="Poppins"/>
          <w:color w:val="384049"/>
        </w:rPr>
        <w:t>Tesolin</w:t>
      </w:r>
      <w:proofErr w:type="spellEnd"/>
      <w:r w:rsidRPr="00AE3C2C">
        <w:rPr>
          <w:rFonts w:ascii="Poppins" w:eastAsia="Poppins" w:hAnsi="Poppins" w:cs="Poppins"/>
          <w:color w:val="384049"/>
        </w:rPr>
        <w:t xml:space="preserve">, Senior Vice </w:t>
      </w:r>
      <w:proofErr w:type="spellStart"/>
      <w:r w:rsidRPr="00AE3C2C">
        <w:rPr>
          <w:rFonts w:ascii="Poppins" w:eastAsia="Poppins" w:hAnsi="Poppins" w:cs="Poppins"/>
          <w:color w:val="384049"/>
        </w:rPr>
        <w:t>President</w:t>
      </w:r>
      <w:proofErr w:type="spellEnd"/>
      <w:r w:rsidRPr="00AE3C2C">
        <w:rPr>
          <w:rFonts w:ascii="Poppins" w:eastAsia="Poppins" w:hAnsi="Poppins" w:cs="Poppins"/>
          <w:color w:val="384049"/>
        </w:rPr>
        <w:t xml:space="preserve"> Marketing</w:t>
      </w:r>
      <w:r w:rsidRPr="00AE3C2C">
        <w:rPr>
          <w:rFonts w:ascii="Poppins" w:eastAsia="Poppins" w:hAnsi="Poppins" w:cs="Poppins"/>
          <w:i/>
          <w:color w:val="384049"/>
        </w:rPr>
        <w:t xml:space="preserve"> – Il nostro obiettivo</w:t>
      </w:r>
      <w:r>
        <w:rPr>
          <w:rFonts w:ascii="Poppins" w:eastAsia="Poppins" w:hAnsi="Poppins" w:cs="Poppins"/>
          <w:i/>
          <w:color w:val="384049"/>
        </w:rPr>
        <w:t xml:space="preserve"> è creare un legame personale con i nostri partner e utenti finali attraverso un progetto per noi unico nel suo genere, che mira a trasmettere i nostri valori fondamentali attraverso un'esperienza pop up divertente, coinvolgente ed educativa. "</w:t>
      </w:r>
    </w:p>
    <w:p w14:paraId="0000000A" w14:textId="77777777" w:rsidR="000A0B4D" w:rsidRDefault="000A0B4D">
      <w:pPr>
        <w:pBdr>
          <w:top w:val="nil"/>
          <w:left w:val="nil"/>
          <w:bottom w:val="nil"/>
          <w:right w:val="nil"/>
          <w:between w:val="nil"/>
        </w:pBdr>
        <w:jc w:val="both"/>
        <w:rPr>
          <w:rFonts w:ascii="Poppins" w:eastAsia="Poppins" w:hAnsi="Poppins" w:cs="Poppins"/>
          <w:i/>
          <w:color w:val="384049"/>
        </w:rPr>
      </w:pPr>
    </w:p>
    <w:p w14:paraId="0000000B" w14:textId="2D34E425" w:rsidR="000A0B4D" w:rsidRDefault="006274F1">
      <w:pPr>
        <w:jc w:val="both"/>
        <w:rPr>
          <w:rFonts w:ascii="Poppins" w:eastAsia="Poppins" w:hAnsi="Poppins" w:cs="Poppins"/>
          <w:color w:val="384049"/>
        </w:rPr>
      </w:pPr>
      <w:r>
        <w:rPr>
          <w:rFonts w:ascii="Poppins" w:eastAsia="Poppins" w:hAnsi="Poppins" w:cs="Poppins"/>
          <w:color w:val="384049"/>
        </w:rPr>
        <w:lastRenderedPageBreak/>
        <w:t xml:space="preserve">Il roadshow - aperto a tutti i cittadini delle varie tappe europee - attraverso il coinvolgimento di </w:t>
      </w:r>
      <w:proofErr w:type="spellStart"/>
      <w:r>
        <w:rPr>
          <w:rFonts w:ascii="Poppins" w:eastAsia="Poppins" w:hAnsi="Poppins" w:cs="Poppins"/>
          <w:color w:val="384049"/>
        </w:rPr>
        <w:t>ambassador</w:t>
      </w:r>
      <w:proofErr w:type="spellEnd"/>
      <w:r>
        <w:rPr>
          <w:rFonts w:ascii="Poppins" w:eastAsia="Poppins" w:hAnsi="Poppins" w:cs="Poppins"/>
          <w:color w:val="384049"/>
        </w:rPr>
        <w:t xml:space="preserve"> e influencer locali, l’organizzazione di</w:t>
      </w:r>
      <w:r w:rsidR="00AE3C2C">
        <w:rPr>
          <w:rFonts w:ascii="Poppins" w:eastAsia="Poppins" w:hAnsi="Poppins" w:cs="Poppins"/>
          <w:color w:val="384049"/>
        </w:rPr>
        <w:t xml:space="preserve"> </w:t>
      </w:r>
      <w:r>
        <w:rPr>
          <w:rFonts w:ascii="Poppins" w:eastAsia="Poppins" w:hAnsi="Poppins" w:cs="Poppins"/>
          <w:color w:val="384049"/>
        </w:rPr>
        <w:t xml:space="preserve">attività interattive create ad hoc con i prodotti STIGA - come ad esempio il </w:t>
      </w:r>
      <w:hyperlink r:id="rId10" w:history="1">
        <w:r w:rsidR="00971CD6" w:rsidRPr="00971CD6">
          <w:rPr>
            <w:rStyle w:val="Collegamentoipertestuale"/>
            <w:rFonts w:ascii="Poppins" w:eastAsia="Poppins" w:hAnsi="Poppins" w:cs="Poppins"/>
          </w:rPr>
          <w:t>R</w:t>
        </w:r>
        <w:r w:rsidRPr="00971CD6">
          <w:rPr>
            <w:rStyle w:val="Collegamentoipertestuale"/>
            <w:rFonts w:ascii="Poppins" w:eastAsia="Poppins" w:hAnsi="Poppins" w:cs="Poppins"/>
          </w:rPr>
          <w:t xml:space="preserve">obot </w:t>
        </w:r>
        <w:r w:rsidR="00971CD6" w:rsidRPr="00971CD6">
          <w:rPr>
            <w:rStyle w:val="Collegamentoipertestuale"/>
            <w:rFonts w:ascii="Poppins" w:eastAsia="Poppins" w:hAnsi="Poppins" w:cs="Poppins"/>
          </w:rPr>
          <w:t>tagliaerba autonomo</w:t>
        </w:r>
      </w:hyperlink>
      <w:r w:rsidR="00971CD6">
        <w:rPr>
          <w:rFonts w:ascii="Poppins" w:eastAsia="Poppins" w:hAnsi="Poppins" w:cs="Poppins"/>
          <w:color w:val="384049"/>
        </w:rPr>
        <w:t xml:space="preserve"> </w:t>
      </w:r>
      <w:r>
        <w:rPr>
          <w:rFonts w:ascii="Poppins" w:eastAsia="Poppins" w:hAnsi="Poppins" w:cs="Poppins"/>
          <w:color w:val="384049"/>
        </w:rPr>
        <w:t>di ultima generazione recentemente annunciato</w:t>
      </w:r>
      <w:r w:rsidR="00971CD6">
        <w:rPr>
          <w:rFonts w:ascii="Poppins" w:eastAsia="Poppins" w:hAnsi="Poppins" w:cs="Poppins"/>
          <w:color w:val="384049"/>
        </w:rPr>
        <w:t xml:space="preserve"> </w:t>
      </w:r>
      <w:r>
        <w:rPr>
          <w:rFonts w:ascii="Poppins" w:eastAsia="Poppins" w:hAnsi="Poppins" w:cs="Poppins"/>
          <w:color w:val="384049"/>
        </w:rPr>
        <w:t xml:space="preserve">- </w:t>
      </w:r>
      <w:proofErr w:type="spellStart"/>
      <w:r>
        <w:rPr>
          <w:rFonts w:ascii="Poppins" w:eastAsia="Poppins" w:hAnsi="Poppins" w:cs="Poppins"/>
          <w:color w:val="384049"/>
        </w:rPr>
        <w:t>photobooth</w:t>
      </w:r>
      <w:proofErr w:type="spellEnd"/>
      <w:r>
        <w:rPr>
          <w:rFonts w:ascii="Poppins" w:eastAsia="Poppins" w:hAnsi="Poppins" w:cs="Poppins"/>
          <w:color w:val="384049"/>
        </w:rPr>
        <w:t xml:space="preserve"> per realizzare contenuti originali per i social media e attività ludiche, si pone l’obiettivo di attrarre e coinvolgere professionisti e appassionati del giardinaggio per “guidarli” verso una maggiore conoscenza del brand, dei suoi prodotti e valori.</w:t>
      </w:r>
    </w:p>
    <w:p w14:paraId="61213CCD" w14:textId="77777777" w:rsidR="00CE2C7A" w:rsidRDefault="00CE2C7A">
      <w:pPr>
        <w:jc w:val="both"/>
        <w:rPr>
          <w:rFonts w:ascii="Poppins" w:eastAsia="Poppins" w:hAnsi="Poppins" w:cs="Poppins"/>
          <w:color w:val="384049"/>
        </w:rPr>
      </w:pPr>
    </w:p>
    <w:p w14:paraId="37540447" w14:textId="6004697E" w:rsidR="00CE2C7A" w:rsidRPr="00A70350" w:rsidRDefault="005B7073" w:rsidP="005B7073">
      <w:pPr>
        <w:shd w:val="clear" w:color="auto" w:fill="FFFFFF"/>
        <w:jc w:val="both"/>
        <w:textAlignment w:val="baseline"/>
        <w:rPr>
          <w:rFonts w:ascii="Poppins" w:eastAsia="Poppins" w:hAnsi="Poppins" w:cs="Poppins"/>
          <w:color w:val="384049"/>
        </w:rPr>
      </w:pPr>
      <w:r>
        <w:rPr>
          <w:rFonts w:ascii="Poppins" w:eastAsia="Poppins" w:hAnsi="Poppins" w:cs="Poppins"/>
          <w:b/>
          <w:bCs/>
          <w:color w:val="384049"/>
        </w:rPr>
        <w:t xml:space="preserve">STIGA </w:t>
      </w:r>
      <w:r w:rsidR="00CE2C7A" w:rsidRPr="005B7073">
        <w:rPr>
          <w:rFonts w:ascii="Poppins" w:eastAsia="Poppins" w:hAnsi="Poppins" w:cs="Poppins"/>
          <w:b/>
          <w:bCs/>
          <w:color w:val="384049"/>
        </w:rPr>
        <w:t xml:space="preserve">Garden </w:t>
      </w:r>
      <w:proofErr w:type="spellStart"/>
      <w:r w:rsidR="00CE2C7A" w:rsidRPr="005B7073">
        <w:rPr>
          <w:rFonts w:ascii="Poppins" w:eastAsia="Poppins" w:hAnsi="Poppins" w:cs="Poppins"/>
          <w:b/>
          <w:bCs/>
          <w:color w:val="384049"/>
        </w:rPr>
        <w:t>Experts</w:t>
      </w:r>
      <w:proofErr w:type="spellEnd"/>
      <w:r w:rsidR="00CE2C7A" w:rsidRPr="005B7073">
        <w:rPr>
          <w:rFonts w:ascii="Poppins" w:eastAsia="Poppins" w:hAnsi="Poppins" w:cs="Poppins"/>
          <w:b/>
          <w:bCs/>
          <w:color w:val="384049"/>
        </w:rPr>
        <w:t xml:space="preserve"> Tour </w:t>
      </w:r>
      <w:r>
        <w:rPr>
          <w:rFonts w:ascii="Poppins" w:eastAsia="Poppins" w:hAnsi="Poppins" w:cs="Poppins"/>
          <w:b/>
          <w:bCs/>
          <w:color w:val="384049"/>
        </w:rPr>
        <w:t>farà la sua prima tappa</w:t>
      </w:r>
      <w:r w:rsidR="00CE2C7A" w:rsidRPr="005B7073">
        <w:rPr>
          <w:rFonts w:ascii="Poppins" w:eastAsia="Poppins" w:hAnsi="Poppins" w:cs="Poppins"/>
          <w:b/>
          <w:bCs/>
          <w:color w:val="384049"/>
        </w:rPr>
        <w:t xml:space="preserve"> a Treviso</w:t>
      </w:r>
      <w:r>
        <w:rPr>
          <w:rFonts w:ascii="Poppins" w:eastAsia="Poppins" w:hAnsi="Poppins" w:cs="Poppins"/>
          <w:b/>
          <w:bCs/>
          <w:color w:val="384049"/>
        </w:rPr>
        <w:t>,</w:t>
      </w:r>
      <w:r w:rsidR="00CE2C7A" w:rsidRPr="005B7073">
        <w:rPr>
          <w:rFonts w:ascii="Poppins" w:eastAsia="Poppins" w:hAnsi="Poppins" w:cs="Poppins"/>
          <w:b/>
          <w:bCs/>
          <w:color w:val="384049"/>
        </w:rPr>
        <w:t xml:space="preserve"> Sabato 25 marzo</w:t>
      </w:r>
      <w:r>
        <w:rPr>
          <w:rFonts w:ascii="Poppins" w:eastAsia="Poppins" w:hAnsi="Poppins" w:cs="Poppins"/>
          <w:color w:val="384049"/>
        </w:rPr>
        <w:t>.</w:t>
      </w:r>
      <w:r w:rsidR="00CE2C7A" w:rsidRPr="005B7073">
        <w:rPr>
          <w:rFonts w:ascii="Poppins" w:eastAsia="Poppins" w:hAnsi="Poppins" w:cs="Poppins"/>
          <w:color w:val="384049"/>
        </w:rPr>
        <w:t xml:space="preserve"> </w:t>
      </w:r>
      <w:r>
        <w:rPr>
          <w:rFonts w:ascii="Poppins" w:eastAsia="Poppins" w:hAnsi="Poppins" w:cs="Poppins"/>
          <w:color w:val="384049"/>
        </w:rPr>
        <w:t>I</w:t>
      </w:r>
      <w:r w:rsidR="00CE2C7A" w:rsidRPr="005B7073">
        <w:rPr>
          <w:rFonts w:ascii="Poppins" w:eastAsia="Poppins" w:hAnsi="Poppins" w:cs="Poppins"/>
          <w:color w:val="384049"/>
        </w:rPr>
        <w:t xml:space="preserve">n occasione del match di campionato </w:t>
      </w:r>
      <w:r w:rsidR="00CE2C7A">
        <w:rPr>
          <w:rFonts w:ascii="Poppins" w:eastAsia="Poppins" w:hAnsi="Poppins" w:cs="Poppins"/>
          <w:color w:val="384049"/>
        </w:rPr>
        <w:t>che vedrà la squadra degli Emirates Lions sfidare il Benetton Rugby - di cui STIGA è sponsor ufficiale –</w:t>
      </w:r>
      <w:r>
        <w:rPr>
          <w:rFonts w:ascii="Poppins" w:eastAsia="Poppins" w:hAnsi="Poppins" w:cs="Poppins"/>
          <w:color w:val="384049"/>
        </w:rPr>
        <w:t xml:space="preserve"> il maxi truck sarà accessibile</w:t>
      </w:r>
      <w:r w:rsidRPr="00A70350">
        <w:rPr>
          <w:rFonts w:ascii="Poppins" w:eastAsia="Poppins" w:hAnsi="Poppins" w:cs="Poppins"/>
          <w:color w:val="384049"/>
        </w:rPr>
        <w:t xml:space="preserve"> al pubblico per tutto il pomeriggio a partire dalle</w:t>
      </w:r>
      <w:r>
        <w:rPr>
          <w:rFonts w:ascii="Poppins" w:eastAsia="Poppins" w:hAnsi="Poppins" w:cs="Poppins"/>
          <w:color w:val="384049"/>
        </w:rPr>
        <w:t xml:space="preserve"> ore</w:t>
      </w:r>
      <w:r w:rsidRPr="00A70350">
        <w:rPr>
          <w:rFonts w:ascii="Poppins" w:eastAsia="Poppins" w:hAnsi="Poppins" w:cs="Poppins"/>
          <w:color w:val="384049"/>
        </w:rPr>
        <w:t xml:space="preserve"> 12:30</w:t>
      </w:r>
      <w:r>
        <w:rPr>
          <w:rFonts w:ascii="Poppins" w:eastAsia="Poppins" w:hAnsi="Poppins" w:cs="Poppins"/>
          <w:color w:val="384049"/>
        </w:rPr>
        <w:t xml:space="preserve"> </w:t>
      </w:r>
      <w:r w:rsidRPr="005B7073">
        <w:rPr>
          <w:rFonts w:ascii="Poppins" w:eastAsia="Poppins" w:hAnsi="Poppins" w:cs="Poppins"/>
          <w:color w:val="384049"/>
        </w:rPr>
        <w:t xml:space="preserve">allo </w:t>
      </w:r>
      <w:r w:rsidR="002D4F7C">
        <w:rPr>
          <w:rFonts w:ascii="Poppins" w:eastAsia="Poppins" w:hAnsi="Poppins" w:cs="Poppins"/>
          <w:color w:val="384049"/>
        </w:rPr>
        <w:t>S</w:t>
      </w:r>
      <w:r w:rsidRPr="005B7073">
        <w:rPr>
          <w:rFonts w:ascii="Poppins" w:eastAsia="Poppins" w:hAnsi="Poppins" w:cs="Poppins"/>
          <w:color w:val="384049"/>
        </w:rPr>
        <w:t>tadio Monigo di Treviso</w:t>
      </w:r>
      <w:r>
        <w:rPr>
          <w:rFonts w:ascii="Poppins" w:eastAsia="Poppins" w:hAnsi="Poppins" w:cs="Poppins"/>
          <w:color w:val="384049"/>
        </w:rPr>
        <w:t xml:space="preserve"> - </w:t>
      </w:r>
      <w:r w:rsidRPr="005B7073">
        <w:rPr>
          <w:rFonts w:ascii="Poppins" w:eastAsia="Poppins" w:hAnsi="Poppins" w:cs="Poppins"/>
          <w:color w:val="384049"/>
        </w:rPr>
        <w:t>Via dei Campi Sportivi, 4</w:t>
      </w:r>
      <w:r>
        <w:rPr>
          <w:rFonts w:ascii="Poppins" w:eastAsia="Poppins" w:hAnsi="Poppins" w:cs="Poppins"/>
          <w:color w:val="384049"/>
        </w:rPr>
        <w:t>.</w:t>
      </w:r>
    </w:p>
    <w:p w14:paraId="00000013" w14:textId="6EC50E57" w:rsidR="000A0B4D" w:rsidRDefault="000A0B4D">
      <w:pPr>
        <w:jc w:val="both"/>
        <w:rPr>
          <w:rFonts w:ascii="Poppins" w:eastAsia="Poppins" w:hAnsi="Poppins" w:cs="Poppins"/>
          <w:color w:val="384049"/>
        </w:rPr>
      </w:pPr>
    </w:p>
    <w:p w14:paraId="00000014" w14:textId="77777777" w:rsidR="000A0B4D" w:rsidRDefault="000A0B4D">
      <w:pPr>
        <w:jc w:val="both"/>
        <w:rPr>
          <w:rFonts w:ascii="Poppins" w:eastAsia="Poppins" w:hAnsi="Poppins" w:cs="Poppins"/>
          <w:b/>
          <w:color w:val="384049"/>
          <w:sz w:val="18"/>
          <w:szCs w:val="18"/>
          <w:u w:val="single"/>
        </w:rPr>
      </w:pPr>
    </w:p>
    <w:p w14:paraId="00000015" w14:textId="77777777" w:rsidR="000A0B4D" w:rsidRDefault="006274F1">
      <w:pPr>
        <w:jc w:val="both"/>
        <w:rPr>
          <w:rFonts w:ascii="Poppins" w:eastAsia="Poppins" w:hAnsi="Poppins" w:cs="Poppins"/>
          <w:color w:val="384049"/>
          <w:sz w:val="18"/>
          <w:szCs w:val="18"/>
        </w:rPr>
      </w:pPr>
      <w:r>
        <w:rPr>
          <w:rFonts w:ascii="Poppins" w:eastAsia="Poppins" w:hAnsi="Poppins" w:cs="Poppins"/>
          <w:b/>
          <w:color w:val="384049"/>
          <w:sz w:val="18"/>
          <w:szCs w:val="18"/>
          <w:u w:val="single"/>
        </w:rPr>
        <w:t>A proposito del gruppo STIGA</w:t>
      </w:r>
      <w:r>
        <w:rPr>
          <w:rFonts w:ascii="Poppins" w:eastAsia="Poppins" w:hAnsi="Poppins" w:cs="Poppins"/>
          <w:color w:val="384049"/>
          <w:sz w:val="18"/>
          <w:szCs w:val="18"/>
        </w:rPr>
        <w:t xml:space="preserve"> </w:t>
      </w:r>
    </w:p>
    <w:p w14:paraId="00000016" w14:textId="77777777" w:rsidR="000A0B4D" w:rsidRDefault="006274F1">
      <w:pPr>
        <w:jc w:val="both"/>
        <w:rPr>
          <w:rFonts w:ascii="Poppins" w:eastAsia="Poppins" w:hAnsi="Poppins" w:cs="Poppins"/>
          <w:sz w:val="18"/>
          <w:szCs w:val="18"/>
        </w:rPr>
      </w:pPr>
      <w:r>
        <w:rPr>
          <w:rFonts w:ascii="Poppins" w:eastAsia="Poppins" w:hAnsi="Poppins" w:cs="Poppins"/>
          <w:sz w:val="18"/>
          <w:szCs w:val="18"/>
        </w:rPr>
        <w:t xml:space="preserve"> </w:t>
      </w:r>
    </w:p>
    <w:p w14:paraId="00000017" w14:textId="77777777" w:rsidR="000A0B4D" w:rsidRDefault="006274F1">
      <w:pPr>
        <w:jc w:val="both"/>
        <w:rPr>
          <w:rFonts w:ascii="Poppins" w:eastAsia="Poppins" w:hAnsi="Poppins" w:cs="Poppins"/>
          <w:color w:val="384049"/>
          <w:sz w:val="18"/>
          <w:szCs w:val="18"/>
        </w:rPr>
      </w:pPr>
      <w:r>
        <w:rPr>
          <w:rFonts w:ascii="Poppins" w:eastAsia="Poppins" w:hAnsi="Poppins" w:cs="Poppins"/>
          <w:color w:val="384049"/>
          <w:sz w:val="18"/>
          <w:szCs w:val="18"/>
        </w:rPr>
        <w:t xml:space="preserve">Il Gruppo STIGA è tra i principali produttori e distributori europei di macchine e attrezzature da giardino. Il Gruppo è composto da cinque marchi, che, nel loro insieme, rappresentano oltre 100 anni di esperienza nel settore: oltre al marchio premium Stiga, fanno capo al Gruppo i brand Alpina, </w:t>
      </w:r>
      <w:proofErr w:type="spellStart"/>
      <w:r>
        <w:rPr>
          <w:rFonts w:ascii="Poppins" w:eastAsia="Poppins" w:hAnsi="Poppins" w:cs="Poppins"/>
          <w:color w:val="384049"/>
          <w:sz w:val="18"/>
          <w:szCs w:val="18"/>
        </w:rPr>
        <w:t>Mountfield</w:t>
      </w:r>
      <w:proofErr w:type="spellEnd"/>
      <w:r>
        <w:rPr>
          <w:rFonts w:ascii="Poppins" w:eastAsia="Poppins" w:hAnsi="Poppins" w:cs="Poppins"/>
          <w:color w:val="384049"/>
          <w:sz w:val="18"/>
          <w:szCs w:val="18"/>
        </w:rPr>
        <w:t xml:space="preserve">, </w:t>
      </w:r>
      <w:proofErr w:type="spellStart"/>
      <w:r>
        <w:rPr>
          <w:rFonts w:ascii="Poppins" w:eastAsia="Poppins" w:hAnsi="Poppins" w:cs="Poppins"/>
          <w:color w:val="384049"/>
          <w:sz w:val="18"/>
          <w:szCs w:val="18"/>
        </w:rPr>
        <w:t>Castelgarden</w:t>
      </w:r>
      <w:proofErr w:type="spellEnd"/>
      <w:r>
        <w:rPr>
          <w:rFonts w:ascii="Poppins" w:eastAsia="Poppins" w:hAnsi="Poppins" w:cs="Poppins"/>
          <w:color w:val="384049"/>
          <w:sz w:val="18"/>
          <w:szCs w:val="18"/>
        </w:rPr>
        <w:t xml:space="preserve"> e </w:t>
      </w:r>
      <w:proofErr w:type="spellStart"/>
      <w:r>
        <w:rPr>
          <w:rFonts w:ascii="Poppins" w:eastAsia="Poppins" w:hAnsi="Poppins" w:cs="Poppins"/>
          <w:color w:val="384049"/>
          <w:sz w:val="18"/>
          <w:szCs w:val="18"/>
        </w:rPr>
        <w:t>Atco</w:t>
      </w:r>
      <w:proofErr w:type="spellEnd"/>
      <w:r>
        <w:rPr>
          <w:rFonts w:ascii="Poppins" w:eastAsia="Poppins" w:hAnsi="Poppins" w:cs="Poppins"/>
          <w:color w:val="384049"/>
          <w:sz w:val="18"/>
          <w:szCs w:val="18"/>
        </w:rPr>
        <w:t xml:space="preserve">. Il Gruppo STIGA vende ogni anno oltre un milione di macchine da giardinaggio e opera in 70 Paesi nel mondo; con una forza lavoro di oltre 1.300 persone, STIGA dispone di tre stabilimenti produttivi: uno nella sede di Castelfranco Veneto (Treviso), uno in Slovacchia e uno in Cina. Il Gruppo conta inoltre 14 uffici commerciali in Europa. </w:t>
      </w:r>
      <w:hyperlink r:id="rId11">
        <w:r>
          <w:rPr>
            <w:rFonts w:ascii="Poppins" w:eastAsia="Poppins" w:hAnsi="Poppins" w:cs="Poppins"/>
            <w:color w:val="0563C1"/>
            <w:sz w:val="18"/>
            <w:szCs w:val="18"/>
            <w:u w:val="single"/>
          </w:rPr>
          <w:t>www.stiga.com</w:t>
        </w:r>
      </w:hyperlink>
      <w:r>
        <w:rPr>
          <w:rFonts w:ascii="Poppins" w:eastAsia="Poppins" w:hAnsi="Poppins" w:cs="Poppins"/>
          <w:color w:val="384049"/>
          <w:sz w:val="18"/>
          <w:szCs w:val="18"/>
        </w:rPr>
        <w:t>.</w:t>
      </w:r>
      <w:r>
        <w:rPr>
          <w:rFonts w:ascii="Times New Roman" w:eastAsia="Times New Roman" w:hAnsi="Times New Roman" w:cs="Times New Roman"/>
          <w:color w:val="384049"/>
          <w:sz w:val="18"/>
          <w:szCs w:val="18"/>
        </w:rPr>
        <w:t>  </w:t>
      </w:r>
      <w:r>
        <w:rPr>
          <w:rFonts w:ascii="Poppins" w:eastAsia="Poppins" w:hAnsi="Poppins" w:cs="Poppins"/>
          <w:color w:val="384049"/>
          <w:sz w:val="18"/>
          <w:szCs w:val="18"/>
        </w:rPr>
        <w:t xml:space="preserve"> </w:t>
      </w:r>
    </w:p>
    <w:p w14:paraId="00000018" w14:textId="77777777" w:rsidR="000A0B4D" w:rsidRDefault="006274F1">
      <w:pPr>
        <w:jc w:val="both"/>
        <w:rPr>
          <w:rFonts w:ascii="Poppins" w:eastAsia="Poppins" w:hAnsi="Poppins" w:cs="Poppins"/>
          <w:color w:val="384049"/>
          <w:sz w:val="18"/>
          <w:szCs w:val="18"/>
        </w:rPr>
      </w:pPr>
      <w:r>
        <w:rPr>
          <w:rFonts w:ascii="Poppins" w:eastAsia="Poppins" w:hAnsi="Poppins" w:cs="Poppins"/>
          <w:color w:val="384049"/>
          <w:sz w:val="18"/>
          <w:szCs w:val="18"/>
        </w:rPr>
        <w:t xml:space="preserve"> </w:t>
      </w:r>
    </w:p>
    <w:p w14:paraId="00000019" w14:textId="1A656FFD" w:rsidR="000A0B4D" w:rsidRDefault="006274F1">
      <w:pPr>
        <w:jc w:val="both"/>
        <w:rPr>
          <w:rFonts w:ascii="Poppins" w:eastAsia="Poppins" w:hAnsi="Poppins" w:cs="Poppins"/>
          <w:color w:val="384049"/>
          <w:sz w:val="18"/>
          <w:szCs w:val="18"/>
        </w:rPr>
      </w:pPr>
      <w:r>
        <w:rPr>
          <w:rFonts w:ascii="Poppins" w:eastAsia="Poppins" w:hAnsi="Poppins" w:cs="Poppins"/>
          <w:b/>
          <w:color w:val="384049"/>
          <w:sz w:val="18"/>
          <w:szCs w:val="18"/>
        </w:rPr>
        <w:t>Contatti stampa</w:t>
      </w:r>
      <w:r>
        <w:rPr>
          <w:rFonts w:ascii="Poppins" w:eastAsia="Poppins" w:hAnsi="Poppins" w:cs="Poppins"/>
          <w:color w:val="384049"/>
          <w:sz w:val="18"/>
          <w:szCs w:val="18"/>
        </w:rPr>
        <w:t xml:space="preserve">: </w:t>
      </w:r>
      <w:hyperlink r:id="rId12">
        <w:r>
          <w:rPr>
            <w:rFonts w:ascii="Poppins" w:eastAsia="Poppins" w:hAnsi="Poppins" w:cs="Poppins"/>
            <w:color w:val="0563C1"/>
            <w:sz w:val="18"/>
            <w:szCs w:val="18"/>
            <w:u w:val="single"/>
          </w:rPr>
          <w:t>martina.schiavon@stiga.com</w:t>
        </w:r>
      </w:hyperlink>
      <w:r>
        <w:rPr>
          <w:rFonts w:ascii="Poppins" w:eastAsia="Poppins" w:hAnsi="Poppins" w:cs="Poppins"/>
          <w:color w:val="384049"/>
          <w:sz w:val="18"/>
          <w:szCs w:val="18"/>
        </w:rPr>
        <w:t xml:space="preserve"> </w:t>
      </w:r>
    </w:p>
    <w:p w14:paraId="4085F46F" w14:textId="6DFF10A7" w:rsidR="00B9314A" w:rsidRDefault="00B9314A">
      <w:pPr>
        <w:jc w:val="both"/>
        <w:rPr>
          <w:rFonts w:ascii="Poppins" w:eastAsia="Poppins" w:hAnsi="Poppins" w:cs="Poppins"/>
          <w:color w:val="384049"/>
          <w:sz w:val="18"/>
          <w:szCs w:val="18"/>
        </w:rPr>
      </w:pPr>
    </w:p>
    <w:p w14:paraId="6D2EB7B3" w14:textId="4267FAB6" w:rsidR="00B9314A" w:rsidRPr="00B9314A" w:rsidRDefault="00B9314A">
      <w:pPr>
        <w:jc w:val="both"/>
        <w:rPr>
          <w:rFonts w:ascii="Poppins" w:eastAsia="Poppins" w:hAnsi="Poppins" w:cs="Poppins"/>
          <w:b/>
          <w:bCs/>
          <w:color w:val="384049"/>
          <w:sz w:val="18"/>
          <w:szCs w:val="18"/>
        </w:rPr>
      </w:pPr>
      <w:r w:rsidRPr="00B9314A">
        <w:rPr>
          <w:rFonts w:ascii="Poppins" w:eastAsia="Poppins" w:hAnsi="Poppins" w:cs="Poppins"/>
          <w:b/>
          <w:bCs/>
          <w:color w:val="384049"/>
          <w:sz w:val="18"/>
          <w:szCs w:val="18"/>
        </w:rPr>
        <w:t>Contatti ufficio stampa Edelman:</w:t>
      </w:r>
    </w:p>
    <w:p w14:paraId="2A0A00CB" w14:textId="01880752" w:rsidR="00B9314A" w:rsidRDefault="00000000">
      <w:pPr>
        <w:jc w:val="both"/>
        <w:rPr>
          <w:rFonts w:ascii="Poppins" w:eastAsia="Poppins" w:hAnsi="Poppins" w:cs="Poppins"/>
          <w:color w:val="384049"/>
          <w:sz w:val="18"/>
          <w:szCs w:val="18"/>
        </w:rPr>
      </w:pPr>
      <w:hyperlink r:id="rId13" w:history="1">
        <w:r w:rsidR="00B9314A" w:rsidRPr="005F14C0">
          <w:rPr>
            <w:rStyle w:val="Collegamentoipertestuale"/>
            <w:rFonts w:ascii="Poppins" w:eastAsia="Poppins" w:hAnsi="Poppins" w:cs="Poppins"/>
            <w:sz w:val="18"/>
            <w:szCs w:val="18"/>
          </w:rPr>
          <w:t>enrica.pezzi@edelman.com</w:t>
        </w:r>
      </w:hyperlink>
    </w:p>
    <w:p w14:paraId="30B659DA" w14:textId="62E26E1D" w:rsidR="00B9314A" w:rsidRDefault="00000000">
      <w:pPr>
        <w:jc w:val="both"/>
        <w:rPr>
          <w:rFonts w:ascii="Poppins" w:eastAsia="Poppins" w:hAnsi="Poppins" w:cs="Poppins"/>
          <w:color w:val="384049"/>
          <w:sz w:val="18"/>
          <w:szCs w:val="18"/>
        </w:rPr>
      </w:pPr>
      <w:hyperlink r:id="rId14" w:history="1">
        <w:r w:rsidR="00B9314A" w:rsidRPr="005F14C0">
          <w:rPr>
            <w:rStyle w:val="Collegamentoipertestuale"/>
            <w:rFonts w:ascii="Poppins" w:eastAsia="Poppins" w:hAnsi="Poppins" w:cs="Poppins"/>
            <w:sz w:val="18"/>
            <w:szCs w:val="18"/>
          </w:rPr>
          <w:t>annalisa.bernacchi@edelman.com</w:t>
        </w:r>
      </w:hyperlink>
    </w:p>
    <w:p w14:paraId="5DFC2207" w14:textId="77777777" w:rsidR="00B9314A" w:rsidRDefault="00B9314A">
      <w:pPr>
        <w:jc w:val="both"/>
        <w:rPr>
          <w:rFonts w:ascii="Poppins" w:eastAsia="Poppins" w:hAnsi="Poppins" w:cs="Poppins"/>
          <w:color w:val="384049"/>
          <w:sz w:val="18"/>
          <w:szCs w:val="18"/>
        </w:rPr>
      </w:pPr>
    </w:p>
    <w:p w14:paraId="0000001A" w14:textId="77777777" w:rsidR="000A0B4D" w:rsidRDefault="006274F1">
      <w:pPr>
        <w:jc w:val="both"/>
        <w:rPr>
          <w:rFonts w:ascii="Poppins" w:eastAsia="Poppins" w:hAnsi="Poppins" w:cs="Poppins"/>
          <w:color w:val="384049"/>
          <w:sz w:val="18"/>
          <w:szCs w:val="18"/>
        </w:rPr>
      </w:pPr>
      <w:r>
        <w:rPr>
          <w:rFonts w:ascii="Poppins" w:eastAsia="Poppins" w:hAnsi="Poppins" w:cs="Poppins"/>
          <w:color w:val="384049"/>
          <w:sz w:val="18"/>
          <w:szCs w:val="18"/>
        </w:rPr>
        <w:t xml:space="preserve"> </w:t>
      </w:r>
    </w:p>
    <w:p w14:paraId="0000001B" w14:textId="77777777" w:rsidR="000A0B4D" w:rsidRDefault="006274F1">
      <w:pPr>
        <w:jc w:val="both"/>
        <w:rPr>
          <w:rFonts w:ascii="Poppins" w:eastAsia="Poppins" w:hAnsi="Poppins" w:cs="Poppins"/>
          <w:color w:val="384049"/>
          <w:sz w:val="18"/>
          <w:szCs w:val="18"/>
        </w:rPr>
      </w:pPr>
      <w:r>
        <w:rPr>
          <w:rFonts w:ascii="Poppins" w:eastAsia="Poppins" w:hAnsi="Poppins" w:cs="Poppins"/>
          <w:b/>
          <w:color w:val="384049"/>
          <w:sz w:val="18"/>
          <w:szCs w:val="18"/>
        </w:rPr>
        <w:t xml:space="preserve">STIGA S.p.A. Via del Lavoro 6 - 31033 Castelfranco Veneto (TV) </w:t>
      </w:r>
      <w:proofErr w:type="spellStart"/>
      <w:r>
        <w:rPr>
          <w:rFonts w:ascii="Poppins" w:eastAsia="Poppins" w:hAnsi="Poppins" w:cs="Poppins"/>
          <w:b/>
          <w:color w:val="384049"/>
          <w:sz w:val="18"/>
          <w:szCs w:val="18"/>
        </w:rPr>
        <w:t>Italy</w:t>
      </w:r>
      <w:proofErr w:type="spellEnd"/>
      <w:r>
        <w:rPr>
          <w:rFonts w:ascii="Poppins" w:eastAsia="Poppins" w:hAnsi="Poppins" w:cs="Poppins"/>
          <w:color w:val="384049"/>
          <w:sz w:val="18"/>
          <w:szCs w:val="18"/>
        </w:rPr>
        <w:t xml:space="preserve"> </w:t>
      </w:r>
    </w:p>
    <w:p w14:paraId="0000001C" w14:textId="77777777" w:rsidR="000A0B4D" w:rsidRDefault="000A0B4D">
      <w:pPr>
        <w:jc w:val="both"/>
        <w:rPr>
          <w:rFonts w:ascii="Poppins" w:eastAsia="Poppins" w:hAnsi="Poppins" w:cs="Poppins"/>
        </w:rPr>
      </w:pPr>
    </w:p>
    <w:p w14:paraId="0000001D" w14:textId="77777777" w:rsidR="000A0B4D" w:rsidRDefault="000A0B4D">
      <w:pPr>
        <w:jc w:val="both"/>
        <w:rPr>
          <w:highlight w:val="yellow"/>
        </w:rPr>
      </w:pPr>
    </w:p>
    <w:sectPr w:rsidR="000A0B4D">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6026" w14:textId="77777777" w:rsidR="00240185" w:rsidRDefault="00240185" w:rsidP="006274F1">
      <w:r>
        <w:separator/>
      </w:r>
    </w:p>
  </w:endnote>
  <w:endnote w:type="continuationSeparator" w:id="0">
    <w:p w14:paraId="4CE86044" w14:textId="77777777" w:rsidR="00240185" w:rsidRDefault="00240185" w:rsidP="0062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Nirmala UI"/>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FB70" w14:textId="77777777" w:rsidR="00240185" w:rsidRDefault="00240185" w:rsidP="006274F1">
      <w:r>
        <w:separator/>
      </w:r>
    </w:p>
  </w:footnote>
  <w:footnote w:type="continuationSeparator" w:id="0">
    <w:p w14:paraId="1579B22A" w14:textId="77777777" w:rsidR="00240185" w:rsidRDefault="00240185" w:rsidP="00627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4D"/>
    <w:rsid w:val="000A0B4D"/>
    <w:rsid w:val="001D613A"/>
    <w:rsid w:val="00240185"/>
    <w:rsid w:val="00274C79"/>
    <w:rsid w:val="002D4F7C"/>
    <w:rsid w:val="00363BB1"/>
    <w:rsid w:val="003A5ADA"/>
    <w:rsid w:val="00500B02"/>
    <w:rsid w:val="005B7073"/>
    <w:rsid w:val="006274F1"/>
    <w:rsid w:val="00707700"/>
    <w:rsid w:val="00745F18"/>
    <w:rsid w:val="00807EFD"/>
    <w:rsid w:val="008D1BD0"/>
    <w:rsid w:val="00971CD6"/>
    <w:rsid w:val="00A70350"/>
    <w:rsid w:val="00AE0983"/>
    <w:rsid w:val="00AE3C2C"/>
    <w:rsid w:val="00B47F46"/>
    <w:rsid w:val="00B9314A"/>
    <w:rsid w:val="00BC79DE"/>
    <w:rsid w:val="00CE2C7A"/>
    <w:rsid w:val="00D061E4"/>
    <w:rsid w:val="00D976B9"/>
    <w:rsid w:val="00F73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0D42E"/>
  <w15:docId w15:val="{A3C8896D-B85B-D14C-88D8-3A4481A2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unhideWhenUsed/>
    <w:rsid w:val="00170EF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091156"/>
  </w:style>
  <w:style w:type="paragraph" w:customStyle="1" w:styleId="paragraph">
    <w:name w:val="paragraph"/>
    <w:basedOn w:val="Normale"/>
    <w:rsid w:val="00612D0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612D02"/>
  </w:style>
  <w:style w:type="character" w:customStyle="1" w:styleId="eop">
    <w:name w:val="eop"/>
    <w:basedOn w:val="Carpredefinitoparagrafo"/>
    <w:rsid w:val="00612D02"/>
  </w:style>
  <w:style w:type="character" w:styleId="Rimandocommento">
    <w:name w:val="annotation reference"/>
    <w:basedOn w:val="Carpredefinitoparagrafo"/>
    <w:uiPriority w:val="99"/>
    <w:semiHidden/>
    <w:unhideWhenUsed/>
    <w:rsid w:val="00551654"/>
    <w:rPr>
      <w:sz w:val="16"/>
      <w:szCs w:val="16"/>
    </w:rPr>
  </w:style>
  <w:style w:type="paragraph" w:styleId="Testocommento">
    <w:name w:val="annotation text"/>
    <w:basedOn w:val="Normale"/>
    <w:link w:val="TestocommentoCarattere"/>
    <w:uiPriority w:val="99"/>
    <w:unhideWhenUsed/>
    <w:rsid w:val="00551654"/>
    <w:rPr>
      <w:sz w:val="20"/>
      <w:szCs w:val="20"/>
    </w:rPr>
  </w:style>
  <w:style w:type="character" w:customStyle="1" w:styleId="TestocommentoCarattere">
    <w:name w:val="Testo commento Carattere"/>
    <w:basedOn w:val="Carpredefinitoparagrafo"/>
    <w:link w:val="Testocommento"/>
    <w:uiPriority w:val="99"/>
    <w:rsid w:val="00551654"/>
    <w:rPr>
      <w:sz w:val="20"/>
      <w:szCs w:val="20"/>
    </w:rPr>
  </w:style>
  <w:style w:type="paragraph" w:styleId="Soggettocommento">
    <w:name w:val="annotation subject"/>
    <w:basedOn w:val="Testocommento"/>
    <w:next w:val="Testocommento"/>
    <w:link w:val="SoggettocommentoCarattere"/>
    <w:uiPriority w:val="99"/>
    <w:semiHidden/>
    <w:unhideWhenUsed/>
    <w:rsid w:val="00551654"/>
    <w:rPr>
      <w:b/>
      <w:bCs/>
    </w:rPr>
  </w:style>
  <w:style w:type="character" w:customStyle="1" w:styleId="SoggettocommentoCarattere">
    <w:name w:val="Soggetto commento Carattere"/>
    <w:basedOn w:val="TestocommentoCarattere"/>
    <w:link w:val="Soggettocommento"/>
    <w:uiPriority w:val="99"/>
    <w:semiHidden/>
    <w:rsid w:val="00551654"/>
    <w:rPr>
      <w:b/>
      <w:bCs/>
      <w:sz w:val="20"/>
      <w:szCs w:val="20"/>
    </w:rPr>
  </w:style>
  <w:style w:type="paragraph" w:styleId="Revisione">
    <w:name w:val="Revision"/>
    <w:hidden/>
    <w:uiPriority w:val="99"/>
    <w:semiHidden/>
    <w:rsid w:val="007B0A76"/>
  </w:style>
  <w:style w:type="character" w:styleId="Menzione">
    <w:name w:val="Mention"/>
    <w:basedOn w:val="Carpredefinitoparagrafo"/>
    <w:uiPriority w:val="99"/>
    <w:unhideWhenUsed/>
    <w:rsid w:val="0014143E"/>
    <w:rPr>
      <w:color w:val="2B579A"/>
      <w:shd w:val="clear" w:color="auto" w:fill="E6E6E6"/>
    </w:rPr>
  </w:style>
  <w:style w:type="character" w:styleId="Collegamentoipertestuale">
    <w:name w:val="Hyperlink"/>
    <w:basedOn w:val="Carpredefinitoparagrafo"/>
    <w:uiPriority w:val="99"/>
    <w:unhideWhenUsed/>
    <w:rsid w:val="0014143E"/>
    <w:rPr>
      <w:color w:val="0563C1" w:themeColor="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BC79DE"/>
    <w:rPr>
      <w:color w:val="605E5C"/>
      <w:shd w:val="clear" w:color="auto" w:fill="E1DFDD"/>
    </w:rPr>
  </w:style>
  <w:style w:type="character" w:styleId="Collegamentovisitato">
    <w:name w:val="FollowedHyperlink"/>
    <w:basedOn w:val="Carpredefinitoparagrafo"/>
    <w:uiPriority w:val="99"/>
    <w:semiHidden/>
    <w:unhideWhenUsed/>
    <w:rsid w:val="001D6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1861">
      <w:bodyDiv w:val="1"/>
      <w:marLeft w:val="0"/>
      <w:marRight w:val="0"/>
      <w:marTop w:val="0"/>
      <w:marBottom w:val="0"/>
      <w:divBdr>
        <w:top w:val="none" w:sz="0" w:space="0" w:color="auto"/>
        <w:left w:val="none" w:sz="0" w:space="0" w:color="auto"/>
        <w:bottom w:val="none" w:sz="0" w:space="0" w:color="auto"/>
        <w:right w:val="none" w:sz="0" w:space="0" w:color="auto"/>
      </w:divBdr>
    </w:div>
    <w:div w:id="1270888837">
      <w:bodyDiv w:val="1"/>
      <w:marLeft w:val="0"/>
      <w:marRight w:val="0"/>
      <w:marTop w:val="0"/>
      <w:marBottom w:val="0"/>
      <w:divBdr>
        <w:top w:val="none" w:sz="0" w:space="0" w:color="auto"/>
        <w:left w:val="none" w:sz="0" w:space="0" w:color="auto"/>
        <w:bottom w:val="none" w:sz="0" w:space="0" w:color="auto"/>
        <w:right w:val="none" w:sz="0" w:space="0" w:color="auto"/>
      </w:divBdr>
      <w:divsChild>
        <w:div w:id="880168370">
          <w:marLeft w:val="0"/>
          <w:marRight w:val="0"/>
          <w:marTop w:val="0"/>
          <w:marBottom w:val="0"/>
          <w:divBdr>
            <w:top w:val="none" w:sz="0" w:space="0" w:color="auto"/>
            <w:left w:val="none" w:sz="0" w:space="0" w:color="auto"/>
            <w:bottom w:val="none" w:sz="0" w:space="0" w:color="auto"/>
            <w:right w:val="none" w:sz="0" w:space="0" w:color="auto"/>
          </w:divBdr>
        </w:div>
        <w:div w:id="10084086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rica.pezzi@edelma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tina.schiavon@stig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ig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iga.com/it/stiga-robot-tagliaerba-autonom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nnalisa.bernacchi@edelman.com" TargetMode="Externa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D32AD5023DD347893C7DCAD77D0DB7" ma:contentTypeVersion="16" ma:contentTypeDescription="Creare un nuovo documento." ma:contentTypeScope="" ma:versionID="9b77f7777e38991eef0a2cd96a9170fe">
  <xsd:schema xmlns:xsd="http://www.w3.org/2001/XMLSchema" xmlns:xs="http://www.w3.org/2001/XMLSchema" xmlns:p="http://schemas.microsoft.com/office/2006/metadata/properties" xmlns:ns2="5dae6cd8-15bb-4f26-97ea-e711a923fcce" xmlns:ns3="1f19c720-309f-4689-b3dc-17b1bb70bbd5" targetNamespace="http://schemas.microsoft.com/office/2006/metadata/properties" ma:root="true" ma:fieldsID="1da0e36ff04b73ef6fe1f884156d6287" ns2:_="" ns3:_="">
    <xsd:import namespace="5dae6cd8-15bb-4f26-97ea-e711a923fcce"/>
    <xsd:import namespace="1f19c720-309f-4689-b3dc-17b1bb70b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e6cd8-15bb-4f26-97ea-e711a923f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19c720-309f-4689-b3dc-17b1bb70bbd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2c5b614-e418-4ec1-b5a5-86eeb801e67c}" ma:internalName="TaxCatchAll" ma:showField="CatchAllData" ma:web="1f19c720-309f-4689-b3dc-17b1bb70bbd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19c720-309f-4689-b3dc-17b1bb70bbd5" xsi:nil="true"/>
    <lcf76f155ced4ddcb4097134ff3c332f xmlns="5dae6cd8-15bb-4f26-97ea-e711a923fc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E7OjuJa0Msr7ufZTEZnHJH1ow==">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</go:docsCustomData>
</go:gDocsCustomXmlDataStorage>
</file>

<file path=customXml/itemProps1.xml><?xml version="1.0" encoding="utf-8"?>
<ds:datastoreItem xmlns:ds="http://schemas.openxmlformats.org/officeDocument/2006/customXml" ds:itemID="{B25C657B-10A8-4227-9777-993612EF0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e6cd8-15bb-4f26-97ea-e711a923fcce"/>
    <ds:schemaRef ds:uri="1f19c720-309f-4689-b3dc-17b1bb70b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9F5C3-BB28-4801-ABB9-96E30B193C80}">
  <ds:schemaRefs>
    <ds:schemaRef ds:uri="http://schemas.microsoft.com/office/2006/metadata/properties"/>
    <ds:schemaRef ds:uri="http://schemas.microsoft.com/office/infopath/2007/PartnerControls"/>
    <ds:schemaRef ds:uri="1f19c720-309f-4689-b3dc-17b1bb70bbd5"/>
    <ds:schemaRef ds:uri="5dae6cd8-15bb-4f26-97ea-e711a923fcce"/>
  </ds:schemaRefs>
</ds:datastoreItem>
</file>

<file path=customXml/itemProps3.xml><?xml version="1.0" encoding="utf-8"?>
<ds:datastoreItem xmlns:ds="http://schemas.openxmlformats.org/officeDocument/2006/customXml" ds:itemID="{6C023CF1-E025-4E07-A546-69F4A1263F0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 di Microsoft Office</cp:lastModifiedBy>
  <cp:revision>3</cp:revision>
  <dcterms:created xsi:type="dcterms:W3CDTF">2023-03-13T09:40:00Z</dcterms:created>
  <dcterms:modified xsi:type="dcterms:W3CDTF">2023-03-13T10:14:00Z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0x010100A2D32AD5023DD347893C7DCAD77D0DB7</vt:lpwstr>
  </property>
  <property fmtid="{D5CDD505-2E9C-101B-9397-08002B2CF9AE}" pid="3" name="MediaServiceImageTags">
    <vt:lpwstr/>
  </property>
</Properties>
</file>