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F740" w14:textId="77777777" w:rsidR="00147F09" w:rsidRDefault="00147F09" w:rsidP="00EA2D1A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1FD84E" w14:textId="0919AEDE" w:rsidR="0042125E" w:rsidRDefault="00234650" w:rsidP="009C40B8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4650">
        <w:rPr>
          <w:rFonts w:ascii="Arial" w:hAnsi="Arial" w:cs="Arial"/>
          <w:b/>
          <w:bCs/>
          <w:sz w:val="24"/>
          <w:szCs w:val="24"/>
        </w:rPr>
        <w:t xml:space="preserve">Emak amplia la gamma a batteria 40 V di Efco e Oleo-Mac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4650">
        <w:rPr>
          <w:rFonts w:ascii="Arial" w:hAnsi="Arial" w:cs="Arial"/>
          <w:b/>
          <w:bCs/>
          <w:sz w:val="24"/>
          <w:szCs w:val="24"/>
        </w:rPr>
        <w:t>con quattro nuovi modelli</w:t>
      </w:r>
    </w:p>
    <w:p w14:paraId="6F1B65B4" w14:textId="77777777" w:rsidR="00234650" w:rsidRPr="00544265" w:rsidRDefault="00234650" w:rsidP="009C40B8">
      <w:pPr>
        <w:spacing w:after="0" w:line="288" w:lineRule="auto"/>
        <w:jc w:val="center"/>
        <w:rPr>
          <w:color w:val="EE0000"/>
          <w:sz w:val="21"/>
          <w:szCs w:val="21"/>
        </w:rPr>
      </w:pPr>
    </w:p>
    <w:p w14:paraId="55D03E90" w14:textId="566F7972" w:rsidR="00274BD9" w:rsidRDefault="00922DA7" w:rsidP="00274BD9">
      <w:pPr>
        <w:spacing w:after="0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potatore</w:t>
      </w:r>
      <w:r w:rsidR="00274BD9" w:rsidRPr="00544265">
        <w:rPr>
          <w:rFonts w:ascii="Arial" w:hAnsi="Arial" w:cs="Arial"/>
          <w:b/>
          <w:bCs/>
          <w:sz w:val="21"/>
          <w:szCs w:val="21"/>
        </w:rPr>
        <w:t xml:space="preserve">, un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>tagliasiepi ad asta</w:t>
      </w:r>
      <w:r w:rsidR="00274BD9" w:rsidRPr="00544265">
        <w:rPr>
          <w:rFonts w:ascii="Arial" w:hAnsi="Arial" w:cs="Arial"/>
          <w:b/>
          <w:bCs/>
          <w:sz w:val="21"/>
          <w:szCs w:val="21"/>
        </w:rPr>
        <w:t xml:space="preserve">, un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decespugliatore </w:t>
      </w:r>
      <w:r w:rsidR="00274BD9" w:rsidRPr="00544265">
        <w:rPr>
          <w:rFonts w:ascii="Arial" w:hAnsi="Arial" w:cs="Arial"/>
          <w:b/>
          <w:bCs/>
          <w:sz w:val="21"/>
          <w:szCs w:val="21"/>
        </w:rPr>
        <w:t>e un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decespugliatore multifunzione</w:t>
      </w:r>
      <w:r w:rsidR="00544265" w:rsidRPr="00544265">
        <w:rPr>
          <w:rFonts w:ascii="Arial" w:hAnsi="Arial" w:cs="Arial"/>
          <w:b/>
          <w:bCs/>
          <w:sz w:val="21"/>
          <w:szCs w:val="21"/>
        </w:rPr>
        <w:t xml:space="preserve"> </w:t>
      </w:r>
      <w:r w:rsidR="00274BD9" w:rsidRPr="00544265">
        <w:rPr>
          <w:rFonts w:ascii="Arial" w:hAnsi="Arial" w:cs="Arial"/>
          <w:b/>
          <w:bCs/>
          <w:sz w:val="21"/>
          <w:szCs w:val="21"/>
        </w:rPr>
        <w:t>vanno a completare la gamma a batteria 40 V di Efco e Oleo-Mac</w:t>
      </w:r>
      <w:r w:rsidR="006E5EDD">
        <w:rPr>
          <w:rFonts w:ascii="Arial" w:hAnsi="Arial" w:cs="Arial"/>
          <w:b/>
          <w:bCs/>
          <w:sz w:val="21"/>
          <w:szCs w:val="21"/>
        </w:rPr>
        <w:t>: u</w:t>
      </w:r>
      <w:r w:rsidR="00234650" w:rsidRPr="00234650">
        <w:rPr>
          <w:rFonts w:ascii="Arial" w:hAnsi="Arial" w:cs="Arial"/>
          <w:b/>
          <w:bCs/>
          <w:sz w:val="21"/>
          <w:szCs w:val="21"/>
        </w:rPr>
        <w:t>na linea progettata per gli hobbisti che cercano soluzioni efficaci per lavori di media intensità, all’insegna della praticità e del rispetto per l’ambiente.</w:t>
      </w:r>
    </w:p>
    <w:p w14:paraId="0F1E315A" w14:textId="58524A41" w:rsidR="000E7224" w:rsidRPr="00544265" w:rsidRDefault="000E7224" w:rsidP="009C1B8A">
      <w:pPr>
        <w:spacing w:after="0" w:line="288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6EF53EF" w14:textId="232FC2FD" w:rsidR="00737B6F" w:rsidRPr="00544265" w:rsidRDefault="0043594A" w:rsidP="00274BD9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544265">
        <w:rPr>
          <w:rFonts w:ascii="Arial" w:hAnsi="Arial" w:cs="Arial"/>
          <w:i/>
          <w:iCs/>
          <w:sz w:val="21"/>
          <w:szCs w:val="21"/>
        </w:rPr>
        <w:t xml:space="preserve">Bagnolo in Piano (RE), </w:t>
      </w:r>
      <w:r w:rsidR="00274BD9" w:rsidRPr="00544265">
        <w:rPr>
          <w:rFonts w:ascii="Arial" w:hAnsi="Arial" w:cs="Arial"/>
          <w:i/>
          <w:iCs/>
          <w:sz w:val="21"/>
          <w:szCs w:val="21"/>
        </w:rPr>
        <w:t>10 giugno</w:t>
      </w:r>
      <w:r w:rsidRPr="00544265">
        <w:rPr>
          <w:rFonts w:ascii="Arial" w:hAnsi="Arial" w:cs="Arial"/>
          <w:i/>
          <w:iCs/>
          <w:sz w:val="21"/>
          <w:szCs w:val="21"/>
        </w:rPr>
        <w:t xml:space="preserve"> </w:t>
      </w:r>
      <w:r w:rsidR="00834DE8" w:rsidRPr="00544265">
        <w:rPr>
          <w:rFonts w:ascii="Arial" w:hAnsi="Arial" w:cs="Arial"/>
          <w:i/>
          <w:iCs/>
          <w:sz w:val="21"/>
          <w:szCs w:val="21"/>
        </w:rPr>
        <w:t>–</w:t>
      </w:r>
      <w:r w:rsidRPr="0054426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274BD9" w:rsidRPr="00544265">
        <w:rPr>
          <w:rFonts w:ascii="Arial" w:hAnsi="Arial" w:cs="Arial"/>
          <w:b/>
          <w:bCs/>
          <w:sz w:val="21"/>
          <w:szCs w:val="21"/>
        </w:rPr>
        <w:t>Emak</w:t>
      </w:r>
      <w:r w:rsidR="00274BD9" w:rsidRPr="00544265">
        <w:rPr>
          <w:rFonts w:ascii="Arial" w:hAnsi="Arial" w:cs="Arial"/>
          <w:sz w:val="21"/>
          <w:szCs w:val="21"/>
        </w:rPr>
        <w:t xml:space="preserve"> continua a </w:t>
      </w:r>
      <w:r w:rsidR="00234650">
        <w:rPr>
          <w:rFonts w:ascii="Arial" w:hAnsi="Arial" w:cs="Arial"/>
          <w:sz w:val="21"/>
          <w:szCs w:val="21"/>
        </w:rPr>
        <w:t xml:space="preserve">puntare sull’innovazione sostenibile </w:t>
      </w:r>
      <w:r w:rsidR="00274BD9" w:rsidRPr="00544265">
        <w:rPr>
          <w:rFonts w:ascii="Arial" w:hAnsi="Arial" w:cs="Arial"/>
          <w:sz w:val="21"/>
          <w:szCs w:val="21"/>
        </w:rPr>
        <w:t xml:space="preserve">e lancia sul mercato i nuovi modelli della gamma a batteria 40 V dei brand Efco e Oleo-Mac: </w:t>
      </w:r>
      <w:r w:rsidR="003F1FC0" w:rsidRPr="00544265">
        <w:rPr>
          <w:rFonts w:ascii="Arial" w:hAnsi="Arial" w:cs="Arial"/>
          <w:sz w:val="21"/>
          <w:szCs w:val="21"/>
        </w:rPr>
        <w:t>rispettivamente, i</w:t>
      </w:r>
      <w:r w:rsidR="00274BD9" w:rsidRPr="00274BD9">
        <w:rPr>
          <w:rFonts w:ascii="Arial" w:hAnsi="Arial" w:cs="Arial"/>
          <w:sz w:val="21"/>
          <w:szCs w:val="21"/>
        </w:rPr>
        <w:t xml:space="preserve">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>potator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>i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3F1FC0" w:rsidRPr="003F1FC0">
        <w:rPr>
          <w:rFonts w:ascii="Arial" w:hAnsi="Arial" w:cs="Arial"/>
          <w:b/>
          <w:bCs/>
          <w:sz w:val="21"/>
          <w:szCs w:val="21"/>
        </w:rPr>
        <w:t>PTi</w:t>
      </w:r>
      <w:proofErr w:type="spellEnd"/>
      <w:r w:rsidR="003F1FC0" w:rsidRPr="003F1FC0">
        <w:rPr>
          <w:rFonts w:ascii="Arial" w:hAnsi="Arial" w:cs="Arial"/>
          <w:b/>
          <w:bCs/>
          <w:sz w:val="21"/>
          <w:szCs w:val="21"/>
        </w:rPr>
        <w:t xml:space="preserve"> 35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274BD9" w:rsidRPr="00274BD9">
        <w:rPr>
          <w:rFonts w:ascii="Arial" w:hAnsi="Arial" w:cs="Arial"/>
          <w:b/>
          <w:bCs/>
          <w:sz w:val="21"/>
          <w:szCs w:val="21"/>
        </w:rPr>
        <w:t>PPi</w:t>
      </w:r>
      <w:proofErr w:type="spellEnd"/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35</w:t>
      </w:r>
      <w:r w:rsidR="00274BD9" w:rsidRPr="00274BD9">
        <w:rPr>
          <w:rFonts w:ascii="Arial" w:hAnsi="Arial" w:cs="Arial"/>
          <w:sz w:val="21"/>
          <w:szCs w:val="21"/>
        </w:rPr>
        <w:t xml:space="preserve">, </w:t>
      </w:r>
      <w:r w:rsidR="003F1FC0" w:rsidRPr="00544265">
        <w:rPr>
          <w:rFonts w:ascii="Arial" w:hAnsi="Arial" w:cs="Arial"/>
          <w:sz w:val="21"/>
          <w:szCs w:val="21"/>
        </w:rPr>
        <w:t>i</w:t>
      </w:r>
      <w:r w:rsidR="00274BD9" w:rsidRPr="00274BD9">
        <w:rPr>
          <w:rFonts w:ascii="Arial" w:hAnsi="Arial" w:cs="Arial"/>
          <w:sz w:val="21"/>
          <w:szCs w:val="21"/>
        </w:rPr>
        <w:t xml:space="preserve">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tagliasiepi ad asta </w:t>
      </w:r>
      <w:proofErr w:type="spellStart"/>
      <w:r w:rsidR="003F1FC0"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="003F1FC0" w:rsidRPr="003F1FC0">
        <w:rPr>
          <w:rFonts w:ascii="Arial" w:hAnsi="Arial" w:cs="Arial"/>
          <w:b/>
          <w:bCs/>
          <w:sz w:val="21"/>
          <w:szCs w:val="21"/>
        </w:rPr>
        <w:t xml:space="preserve"> 35 HL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274BD9"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35 HL</w:t>
      </w:r>
      <w:r w:rsidR="00274BD9" w:rsidRPr="00274BD9">
        <w:rPr>
          <w:rFonts w:ascii="Arial" w:hAnsi="Arial" w:cs="Arial"/>
          <w:sz w:val="21"/>
          <w:szCs w:val="21"/>
        </w:rPr>
        <w:t xml:space="preserve">, </w:t>
      </w:r>
      <w:r w:rsidR="003F1FC0" w:rsidRPr="00544265">
        <w:rPr>
          <w:rFonts w:ascii="Arial" w:hAnsi="Arial" w:cs="Arial"/>
          <w:sz w:val="21"/>
          <w:szCs w:val="21"/>
        </w:rPr>
        <w:t xml:space="preserve">i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>decespugliator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 xml:space="preserve">i </w:t>
      </w:r>
      <w:proofErr w:type="spellStart"/>
      <w:r w:rsidR="003F1FC0"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="003F1FC0" w:rsidRPr="003F1FC0">
        <w:rPr>
          <w:rFonts w:ascii="Arial" w:hAnsi="Arial" w:cs="Arial"/>
          <w:b/>
          <w:bCs/>
          <w:sz w:val="21"/>
          <w:szCs w:val="21"/>
        </w:rPr>
        <w:t xml:space="preserve"> 35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274BD9"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35</w:t>
      </w:r>
      <w:r w:rsidR="00274BD9" w:rsidRPr="00274BD9">
        <w:rPr>
          <w:rFonts w:ascii="Arial" w:hAnsi="Arial" w:cs="Arial"/>
          <w:sz w:val="21"/>
          <w:szCs w:val="21"/>
        </w:rPr>
        <w:t xml:space="preserve"> e </w:t>
      </w:r>
      <w:r w:rsidR="003F1FC0" w:rsidRPr="00544265">
        <w:rPr>
          <w:rFonts w:ascii="Arial" w:hAnsi="Arial" w:cs="Arial"/>
          <w:sz w:val="21"/>
          <w:szCs w:val="21"/>
        </w:rPr>
        <w:t xml:space="preserve">i 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>decespugliator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>i</w:t>
      </w:r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multifunzione </w:t>
      </w:r>
      <w:proofErr w:type="spellStart"/>
      <w:r w:rsidR="003F1FC0"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="003F1FC0" w:rsidRPr="003F1FC0">
        <w:rPr>
          <w:rFonts w:ascii="Arial" w:hAnsi="Arial" w:cs="Arial"/>
          <w:b/>
          <w:bCs/>
          <w:sz w:val="21"/>
          <w:szCs w:val="21"/>
        </w:rPr>
        <w:t xml:space="preserve"> 35 D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274BD9"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="00274BD9" w:rsidRPr="00274BD9">
        <w:rPr>
          <w:rFonts w:ascii="Arial" w:hAnsi="Arial" w:cs="Arial"/>
          <w:b/>
          <w:bCs/>
          <w:sz w:val="21"/>
          <w:szCs w:val="21"/>
        </w:rPr>
        <w:t xml:space="preserve"> 35 D</w:t>
      </w:r>
      <w:r w:rsidR="00274BD9" w:rsidRPr="00274BD9">
        <w:rPr>
          <w:rFonts w:ascii="Arial" w:hAnsi="Arial" w:cs="Arial"/>
          <w:sz w:val="21"/>
          <w:szCs w:val="21"/>
        </w:rPr>
        <w:t>.</w:t>
      </w:r>
    </w:p>
    <w:p w14:paraId="67CF6A8E" w14:textId="144D7FA8" w:rsidR="00246573" w:rsidRPr="00274BD9" w:rsidRDefault="00246573" w:rsidP="003F1FC0">
      <w:pPr>
        <w:spacing w:after="0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Queste novità</w:t>
      </w:r>
      <w:r w:rsidR="003F1FC0" w:rsidRPr="00544265">
        <w:rPr>
          <w:rFonts w:ascii="Arial" w:hAnsi="Arial" w:cs="Arial"/>
          <w:sz w:val="21"/>
          <w:szCs w:val="21"/>
        </w:rPr>
        <w:t xml:space="preserve"> vanno a </w:t>
      </w:r>
      <w:r w:rsidR="003F1FC0" w:rsidRPr="00246573">
        <w:rPr>
          <w:rFonts w:ascii="Arial" w:hAnsi="Arial" w:cs="Arial"/>
          <w:b/>
          <w:bCs/>
          <w:sz w:val="21"/>
          <w:szCs w:val="21"/>
        </w:rPr>
        <w:t>completare l’offerta a</w:t>
      </w:r>
      <w:r w:rsidR="003F1FC0" w:rsidRPr="00544265">
        <w:rPr>
          <w:rFonts w:ascii="Arial" w:hAnsi="Arial" w:cs="Arial"/>
          <w:sz w:val="21"/>
          <w:szCs w:val="21"/>
        </w:rPr>
        <w:t xml:space="preserve"> 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>zero emissioni pensata</w:t>
      </w:r>
      <w:r w:rsidR="003F1FC0" w:rsidRPr="00544265">
        <w:rPr>
          <w:rFonts w:ascii="Arial" w:hAnsi="Arial" w:cs="Arial"/>
          <w:sz w:val="21"/>
          <w:szCs w:val="21"/>
        </w:rPr>
        <w:t xml:space="preserve"> </w:t>
      </w:r>
      <w:r w:rsidR="003F1FC0" w:rsidRPr="00544265">
        <w:rPr>
          <w:rFonts w:ascii="Arial" w:hAnsi="Arial" w:cs="Arial"/>
          <w:b/>
          <w:bCs/>
          <w:sz w:val="21"/>
          <w:szCs w:val="21"/>
        </w:rPr>
        <w:t>per gli</w:t>
      </w:r>
      <w:r w:rsidR="003F1FC0" w:rsidRPr="00274BD9">
        <w:rPr>
          <w:rFonts w:ascii="Arial" w:hAnsi="Arial" w:cs="Arial"/>
          <w:b/>
          <w:bCs/>
          <w:sz w:val="21"/>
          <w:szCs w:val="21"/>
        </w:rPr>
        <w:t xml:space="preserve"> hobbisti</w:t>
      </w:r>
      <w:r w:rsidR="003F1FC0" w:rsidRPr="0054426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gamma </w:t>
      </w:r>
      <w:r w:rsidR="003F1FC0" w:rsidRPr="00544265">
        <w:rPr>
          <w:rFonts w:ascii="Arial" w:hAnsi="Arial" w:cs="Arial"/>
          <w:sz w:val="21"/>
          <w:szCs w:val="21"/>
        </w:rPr>
        <w:t xml:space="preserve">che </w:t>
      </w:r>
      <w:r>
        <w:rPr>
          <w:rFonts w:ascii="Arial" w:hAnsi="Arial" w:cs="Arial"/>
          <w:sz w:val="21"/>
          <w:szCs w:val="21"/>
        </w:rPr>
        <w:t xml:space="preserve">include </w:t>
      </w:r>
      <w:r w:rsidRPr="00246573">
        <w:rPr>
          <w:rFonts w:ascii="Arial" w:hAnsi="Arial" w:cs="Arial"/>
          <w:sz w:val="21"/>
          <w:szCs w:val="21"/>
        </w:rPr>
        <w:t>già una motosega, un tagliasiepi, un decespugliatore, un soffiatore e ben cinque modelli di tagliaerba.</w:t>
      </w:r>
    </w:p>
    <w:p w14:paraId="5744245B" w14:textId="6B54DB66" w:rsidR="003F1FC0" w:rsidRPr="00544265" w:rsidRDefault="003F1FC0" w:rsidP="00274BD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6F4E6F2B" w14:textId="2323C6ED" w:rsidR="0059599B" w:rsidRPr="00544265" w:rsidRDefault="003F1FC0" w:rsidP="0059599B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274BD9">
        <w:rPr>
          <w:rFonts w:ascii="Arial" w:hAnsi="Arial" w:cs="Arial"/>
          <w:sz w:val="21"/>
          <w:szCs w:val="21"/>
        </w:rPr>
        <w:t xml:space="preserve">La </w:t>
      </w:r>
      <w:r w:rsidRPr="00274BD9">
        <w:rPr>
          <w:rFonts w:ascii="Arial" w:hAnsi="Arial" w:cs="Arial"/>
          <w:b/>
          <w:bCs/>
          <w:sz w:val="21"/>
          <w:szCs w:val="21"/>
        </w:rPr>
        <w:t>configurazione</w:t>
      </w:r>
      <w:r w:rsidR="007D5051">
        <w:rPr>
          <w:rFonts w:ascii="Arial" w:hAnsi="Arial" w:cs="Arial"/>
          <w:b/>
          <w:bCs/>
          <w:sz w:val="21"/>
          <w:szCs w:val="21"/>
        </w:rPr>
        <w:t xml:space="preserve"> dei nuovi modelli</w:t>
      </w:r>
      <w:r w:rsidRPr="00274BD9">
        <w:rPr>
          <w:rFonts w:ascii="Arial" w:hAnsi="Arial" w:cs="Arial"/>
          <w:sz w:val="21"/>
          <w:szCs w:val="21"/>
        </w:rPr>
        <w:t xml:space="preserve">, con motore brushless adiacente alla batteria e trasmissione meccanica identica a quella delle macchine a scoppio, rende </w:t>
      </w:r>
      <w:r w:rsidR="0059599B" w:rsidRPr="00544265">
        <w:rPr>
          <w:rFonts w:ascii="Arial" w:hAnsi="Arial" w:cs="Arial"/>
          <w:sz w:val="21"/>
          <w:szCs w:val="21"/>
        </w:rPr>
        <w:t>i nuovi</w:t>
      </w:r>
      <w:r w:rsidRPr="00274BD9">
        <w:rPr>
          <w:rFonts w:ascii="Arial" w:hAnsi="Arial" w:cs="Arial"/>
          <w:sz w:val="21"/>
          <w:szCs w:val="21"/>
        </w:rPr>
        <w:t xml:space="preserve"> prodotti </w:t>
      </w:r>
      <w:r w:rsidR="0059599B" w:rsidRPr="00544265">
        <w:rPr>
          <w:rFonts w:ascii="Arial" w:hAnsi="Arial" w:cs="Arial"/>
          <w:sz w:val="21"/>
          <w:szCs w:val="21"/>
        </w:rPr>
        <w:t xml:space="preserve">della linea 40 V </w:t>
      </w:r>
      <w:r w:rsidRPr="00274BD9">
        <w:rPr>
          <w:rFonts w:ascii="Arial" w:hAnsi="Arial" w:cs="Arial"/>
          <w:sz w:val="21"/>
          <w:szCs w:val="21"/>
        </w:rPr>
        <w:t xml:space="preserve">particolarmente </w:t>
      </w:r>
      <w:r w:rsidRPr="00274BD9">
        <w:rPr>
          <w:rFonts w:ascii="Arial" w:hAnsi="Arial" w:cs="Arial"/>
          <w:b/>
          <w:bCs/>
          <w:sz w:val="21"/>
          <w:szCs w:val="21"/>
        </w:rPr>
        <w:t>robusti e affidabili.</w:t>
      </w:r>
      <w:r w:rsidRPr="00274BD9">
        <w:rPr>
          <w:rFonts w:ascii="Arial" w:hAnsi="Arial" w:cs="Arial"/>
          <w:sz w:val="21"/>
          <w:szCs w:val="21"/>
        </w:rPr>
        <w:t xml:space="preserve"> </w:t>
      </w:r>
      <w:r w:rsidR="004B1890" w:rsidRPr="004B1890">
        <w:rPr>
          <w:rFonts w:ascii="Arial" w:hAnsi="Arial" w:cs="Arial"/>
          <w:sz w:val="21"/>
          <w:szCs w:val="21"/>
        </w:rPr>
        <w:t>L’elettronica a controllo vettoriale consente di ridurre le dispersioni di energia, migliorando l’efficienza e prolungando l’autonomia</w:t>
      </w:r>
      <w:r w:rsidR="004B1890">
        <w:rPr>
          <w:rFonts w:ascii="Arial" w:hAnsi="Arial" w:cs="Arial"/>
          <w:sz w:val="21"/>
          <w:szCs w:val="21"/>
        </w:rPr>
        <w:t xml:space="preserve"> di lavoro.</w:t>
      </w:r>
    </w:p>
    <w:p w14:paraId="30878DD7" w14:textId="76FFCC0E" w:rsidR="004B1890" w:rsidRPr="00544265" w:rsidRDefault="0059599B" w:rsidP="0059599B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544265">
        <w:rPr>
          <w:rFonts w:ascii="Arial" w:hAnsi="Arial" w:cs="Arial"/>
          <w:sz w:val="21"/>
          <w:szCs w:val="21"/>
        </w:rPr>
        <w:t>I nuovi modelli</w:t>
      </w:r>
      <w:r w:rsidRPr="00274BD9">
        <w:rPr>
          <w:rFonts w:ascii="Arial" w:hAnsi="Arial" w:cs="Arial"/>
          <w:sz w:val="21"/>
          <w:szCs w:val="21"/>
        </w:rPr>
        <w:t xml:space="preserve"> condividono con tutta la gamma 40</w:t>
      </w:r>
      <w:r w:rsidR="007D5051">
        <w:rPr>
          <w:rFonts w:ascii="Arial" w:hAnsi="Arial" w:cs="Arial"/>
          <w:sz w:val="21"/>
          <w:szCs w:val="21"/>
        </w:rPr>
        <w:t xml:space="preserve"> </w:t>
      </w:r>
      <w:r w:rsidRPr="00274BD9">
        <w:rPr>
          <w:rFonts w:ascii="Arial" w:hAnsi="Arial" w:cs="Arial"/>
          <w:sz w:val="21"/>
          <w:szCs w:val="21"/>
        </w:rPr>
        <w:t xml:space="preserve">V la </w:t>
      </w:r>
      <w:r w:rsidRPr="00274BD9">
        <w:rPr>
          <w:rFonts w:ascii="Arial" w:hAnsi="Arial" w:cs="Arial"/>
          <w:b/>
          <w:bCs/>
          <w:sz w:val="21"/>
          <w:szCs w:val="21"/>
        </w:rPr>
        <w:t>tecnologia Constant Power</w:t>
      </w:r>
      <w:r w:rsidRPr="00274BD9">
        <w:rPr>
          <w:rFonts w:ascii="Arial" w:hAnsi="Arial" w:cs="Arial"/>
          <w:sz w:val="21"/>
          <w:szCs w:val="21"/>
        </w:rPr>
        <w:t xml:space="preserve">: un’elettronica avanzata che </w:t>
      </w:r>
      <w:r w:rsidR="004B1890" w:rsidRPr="004B1890">
        <w:rPr>
          <w:rFonts w:ascii="Arial" w:hAnsi="Arial" w:cs="Arial"/>
          <w:sz w:val="21"/>
          <w:szCs w:val="21"/>
        </w:rPr>
        <w:t>garantisce prestazioni costanti fino al completo esaurimento della batteria.</w:t>
      </w:r>
      <w:r w:rsidR="007D5051">
        <w:rPr>
          <w:rFonts w:ascii="Arial" w:hAnsi="Arial" w:cs="Arial"/>
          <w:sz w:val="21"/>
          <w:szCs w:val="21"/>
        </w:rPr>
        <w:t xml:space="preserve"> </w:t>
      </w:r>
      <w:r w:rsidRPr="00544265">
        <w:rPr>
          <w:rFonts w:ascii="Arial" w:hAnsi="Arial" w:cs="Arial"/>
          <w:sz w:val="21"/>
          <w:szCs w:val="21"/>
        </w:rPr>
        <w:t xml:space="preserve">Rappresentano, </w:t>
      </w:r>
      <w:r w:rsidRPr="00274BD9">
        <w:rPr>
          <w:rFonts w:ascii="Arial" w:hAnsi="Arial" w:cs="Arial"/>
          <w:sz w:val="21"/>
          <w:szCs w:val="21"/>
        </w:rPr>
        <w:t>quindi</w:t>
      </w:r>
      <w:r w:rsidRPr="00544265">
        <w:rPr>
          <w:rFonts w:ascii="Arial" w:hAnsi="Arial" w:cs="Arial"/>
          <w:sz w:val="21"/>
          <w:szCs w:val="21"/>
        </w:rPr>
        <w:t>,</w:t>
      </w:r>
      <w:r w:rsidRPr="00274BD9">
        <w:rPr>
          <w:rFonts w:ascii="Arial" w:hAnsi="Arial" w:cs="Arial"/>
          <w:sz w:val="21"/>
          <w:szCs w:val="21"/>
        </w:rPr>
        <w:t xml:space="preserve"> l’ultima evoluzione della gamma e la portano ad un livello superiore di performance, estendendo le possibilità di utilizzo e i campi di applicazione.</w:t>
      </w:r>
    </w:p>
    <w:p w14:paraId="578DEED2" w14:textId="77777777" w:rsidR="00544265" w:rsidRPr="00544265" w:rsidRDefault="00544265" w:rsidP="0059599B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2871C0AB" w14:textId="6F5D8BAF" w:rsidR="00544265" w:rsidRPr="00274BD9" w:rsidRDefault="00544265" w:rsidP="00544265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544265">
        <w:rPr>
          <w:rFonts w:ascii="Arial" w:hAnsi="Arial" w:cs="Arial"/>
          <w:sz w:val="21"/>
          <w:szCs w:val="21"/>
        </w:rPr>
        <w:t>I</w:t>
      </w:r>
      <w:r w:rsidRPr="00274BD9">
        <w:rPr>
          <w:rFonts w:ascii="Arial" w:hAnsi="Arial" w:cs="Arial"/>
          <w:sz w:val="21"/>
          <w:szCs w:val="21"/>
        </w:rPr>
        <w:t xml:space="preserve"> </w:t>
      </w:r>
      <w:r w:rsidRPr="008F35E1">
        <w:rPr>
          <w:rFonts w:ascii="Arial" w:hAnsi="Arial" w:cs="Arial"/>
          <w:b/>
          <w:bCs/>
          <w:sz w:val="21"/>
          <w:szCs w:val="21"/>
        </w:rPr>
        <w:t xml:space="preserve">potatori </w:t>
      </w:r>
      <w:proofErr w:type="spellStart"/>
      <w:r w:rsidRPr="008F35E1">
        <w:rPr>
          <w:rFonts w:ascii="Arial" w:hAnsi="Arial" w:cs="Arial"/>
          <w:b/>
          <w:bCs/>
          <w:sz w:val="21"/>
          <w:szCs w:val="21"/>
        </w:rPr>
        <w:t>PTi</w:t>
      </w:r>
      <w:proofErr w:type="spellEnd"/>
      <w:r w:rsidRPr="008F35E1">
        <w:rPr>
          <w:rFonts w:ascii="Arial" w:hAnsi="Arial" w:cs="Arial"/>
          <w:b/>
          <w:bCs/>
          <w:sz w:val="21"/>
          <w:szCs w:val="21"/>
        </w:rPr>
        <w:t xml:space="preserve"> 35 e </w:t>
      </w:r>
      <w:proofErr w:type="spellStart"/>
      <w:r w:rsidRPr="008F35E1">
        <w:rPr>
          <w:rFonts w:ascii="Arial" w:hAnsi="Arial" w:cs="Arial"/>
          <w:b/>
          <w:bCs/>
          <w:sz w:val="21"/>
          <w:szCs w:val="21"/>
        </w:rPr>
        <w:t>PPi</w:t>
      </w:r>
      <w:proofErr w:type="spellEnd"/>
      <w:r w:rsidRPr="008F35E1">
        <w:rPr>
          <w:rFonts w:ascii="Arial" w:hAnsi="Arial" w:cs="Arial"/>
          <w:b/>
          <w:bCs/>
          <w:sz w:val="21"/>
          <w:szCs w:val="21"/>
        </w:rPr>
        <w:t xml:space="preserve"> 35</w:t>
      </w:r>
      <w:r w:rsidRPr="008F35E1">
        <w:rPr>
          <w:rFonts w:ascii="Arial" w:hAnsi="Arial" w:cs="Arial"/>
          <w:sz w:val="21"/>
          <w:szCs w:val="21"/>
        </w:rPr>
        <w:t xml:space="preserve"> sono progettati per la potatura di alberi con capacità di taglio di rami di medie dimensioni, posti ad una altezza anche superiore ai 2,5</w:t>
      </w:r>
      <w:r w:rsidR="001112A0" w:rsidRPr="008F35E1">
        <w:rPr>
          <w:rFonts w:ascii="Arial" w:hAnsi="Arial" w:cs="Arial"/>
          <w:sz w:val="21"/>
          <w:szCs w:val="21"/>
        </w:rPr>
        <w:t xml:space="preserve"> metri</w:t>
      </w:r>
      <w:r w:rsidRPr="008F35E1">
        <w:rPr>
          <w:rFonts w:ascii="Arial" w:hAnsi="Arial" w:cs="Arial"/>
          <w:sz w:val="21"/>
          <w:szCs w:val="21"/>
        </w:rPr>
        <w:t>: coniugano la giusta potenza con un’ottima visibilità di taglio e un bilanciamento perfetto.</w:t>
      </w:r>
    </w:p>
    <w:p w14:paraId="74FB3E75" w14:textId="77777777" w:rsidR="00544265" w:rsidRPr="00544265" w:rsidRDefault="0059599B" w:rsidP="0059599B">
      <w:pPr>
        <w:spacing w:after="0" w:line="288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74BD9">
        <w:rPr>
          <w:rFonts w:ascii="Arial" w:hAnsi="Arial" w:cs="Arial"/>
          <w:i/>
          <w:iCs/>
          <w:color w:val="FF0000"/>
        </w:rPr>
        <w:t> </w:t>
      </w:r>
    </w:p>
    <w:p w14:paraId="1159EEF6" w14:textId="77777777" w:rsidR="004B1890" w:rsidRDefault="000430C3" w:rsidP="00043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La leggerezza e la robustezza sono gli elementi distintivi dei nuovi</w:t>
      </w:r>
      <w:r w:rsidR="00544265" w:rsidRPr="00544265">
        <w:rPr>
          <w:rFonts w:ascii="Arial" w:hAnsi="Arial" w:cs="Arial"/>
          <w:i/>
          <w:iCs/>
        </w:rPr>
        <w:t xml:space="preserve"> </w:t>
      </w:r>
      <w:r w:rsidR="00544265" w:rsidRPr="00274BD9">
        <w:rPr>
          <w:rFonts w:ascii="Arial" w:hAnsi="Arial" w:cs="Arial"/>
          <w:b/>
          <w:bCs/>
          <w:sz w:val="21"/>
          <w:szCs w:val="21"/>
        </w:rPr>
        <w:t xml:space="preserve">tagliasiepi ad asta </w:t>
      </w:r>
      <w:proofErr w:type="spellStart"/>
      <w:r w:rsidR="00544265"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="00544265" w:rsidRPr="003F1FC0">
        <w:rPr>
          <w:rFonts w:ascii="Arial" w:hAnsi="Arial" w:cs="Arial"/>
          <w:b/>
          <w:bCs/>
          <w:sz w:val="21"/>
          <w:szCs w:val="21"/>
        </w:rPr>
        <w:t xml:space="preserve"> 35 HL</w:t>
      </w:r>
      <w:r w:rsidR="00544265"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="00544265"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="00544265" w:rsidRPr="00274BD9">
        <w:rPr>
          <w:rFonts w:ascii="Arial" w:hAnsi="Arial" w:cs="Arial"/>
          <w:b/>
          <w:bCs/>
          <w:sz w:val="21"/>
          <w:szCs w:val="21"/>
        </w:rPr>
        <w:t xml:space="preserve"> 35 HL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0430C3">
        <w:rPr>
          <w:rFonts w:ascii="Arial" w:hAnsi="Arial" w:cs="Arial"/>
          <w:sz w:val="21"/>
          <w:szCs w:val="21"/>
        </w:rPr>
        <w:t>dotati di un potente motore brushless e di trasmissione in acciaio che alimentano la lama orientabile</w:t>
      </w:r>
      <w:r w:rsidR="004B1890">
        <w:rPr>
          <w:rFonts w:ascii="Arial" w:hAnsi="Arial" w:cs="Arial"/>
          <w:sz w:val="21"/>
          <w:szCs w:val="21"/>
        </w:rPr>
        <w:t xml:space="preserve"> </w:t>
      </w:r>
      <w:r w:rsidR="004B1890" w:rsidRPr="004B1890">
        <w:rPr>
          <w:rFonts w:ascii="Arial" w:hAnsi="Arial" w:cs="Arial"/>
          <w:sz w:val="21"/>
          <w:szCs w:val="21"/>
        </w:rPr>
        <w:t>per interventi precisi anche nei punti più difficili da raggiungere</w:t>
      </w:r>
      <w:r w:rsidR="004B1890">
        <w:rPr>
          <w:rFonts w:ascii="Arial" w:hAnsi="Arial" w:cs="Arial"/>
          <w:sz w:val="21"/>
          <w:szCs w:val="21"/>
        </w:rPr>
        <w:t>.</w:t>
      </w:r>
    </w:p>
    <w:p w14:paraId="7D2A3FE0" w14:textId="42311F6B" w:rsidR="0059599B" w:rsidRDefault="0059599B" w:rsidP="00043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DF27137" w14:textId="25A9B880" w:rsidR="000430C3" w:rsidRPr="00274BD9" w:rsidRDefault="000430C3" w:rsidP="000430C3">
      <w:pPr>
        <w:spacing w:after="0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Sono ideali per la </w:t>
      </w:r>
      <w:r w:rsidRPr="000430C3">
        <w:rPr>
          <w:rFonts w:ascii="Arial" w:hAnsi="Arial" w:cs="Arial"/>
          <w:sz w:val="21"/>
          <w:szCs w:val="21"/>
        </w:rPr>
        <w:t xml:space="preserve">rasatura di bordi, prato e aiuole </w:t>
      </w:r>
      <w:r>
        <w:rPr>
          <w:rFonts w:ascii="Arial" w:hAnsi="Arial" w:cs="Arial"/>
          <w:sz w:val="21"/>
          <w:szCs w:val="21"/>
        </w:rPr>
        <w:t>-</w:t>
      </w:r>
      <w:r w:rsidRPr="000430C3">
        <w:rPr>
          <w:rFonts w:ascii="Arial" w:hAnsi="Arial" w:cs="Arial"/>
          <w:sz w:val="21"/>
          <w:szCs w:val="21"/>
        </w:rPr>
        <w:t xml:space="preserve"> anche in presenza di erbe selvatiche resistenti</w:t>
      </w:r>
      <w:r w:rsidRPr="005442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i </w:t>
      </w:r>
      <w:r w:rsidRPr="00274BD9">
        <w:rPr>
          <w:rFonts w:ascii="Arial" w:hAnsi="Arial" w:cs="Arial"/>
          <w:b/>
          <w:bCs/>
          <w:sz w:val="21"/>
          <w:szCs w:val="21"/>
        </w:rPr>
        <w:t>decespugliator</w:t>
      </w:r>
      <w:r w:rsidRPr="00544265">
        <w:rPr>
          <w:rFonts w:ascii="Arial" w:hAnsi="Arial" w:cs="Arial"/>
          <w:b/>
          <w:bCs/>
          <w:sz w:val="21"/>
          <w:szCs w:val="21"/>
        </w:rPr>
        <w:t xml:space="preserve">i </w:t>
      </w:r>
      <w:proofErr w:type="spellStart"/>
      <w:r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Pr="003F1FC0">
        <w:rPr>
          <w:rFonts w:ascii="Arial" w:hAnsi="Arial" w:cs="Arial"/>
          <w:b/>
          <w:bCs/>
          <w:sz w:val="21"/>
          <w:szCs w:val="21"/>
        </w:rPr>
        <w:t xml:space="preserve"> 35</w:t>
      </w:r>
      <w:r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Pr="00274BD9">
        <w:rPr>
          <w:rFonts w:ascii="Arial" w:hAnsi="Arial" w:cs="Arial"/>
          <w:b/>
          <w:bCs/>
          <w:sz w:val="21"/>
          <w:szCs w:val="21"/>
        </w:rPr>
        <w:t xml:space="preserve"> 35</w:t>
      </w:r>
      <w:r>
        <w:rPr>
          <w:rFonts w:ascii="Arial" w:hAnsi="Arial" w:cs="Arial"/>
          <w:sz w:val="21"/>
          <w:szCs w:val="21"/>
        </w:rPr>
        <w:t>, che</w:t>
      </w:r>
      <w:r w:rsidRPr="000430C3">
        <w:rPr>
          <w:rFonts w:ascii="Arial" w:hAnsi="Arial" w:cs="Arial"/>
          <w:sz w:val="21"/>
          <w:szCs w:val="21"/>
        </w:rPr>
        <w:t xml:space="preserve"> montano la testina </w:t>
      </w:r>
      <w:proofErr w:type="spellStart"/>
      <w:r w:rsidRPr="000430C3">
        <w:rPr>
          <w:rFonts w:ascii="Arial" w:hAnsi="Arial" w:cs="Arial"/>
          <w:sz w:val="21"/>
          <w:szCs w:val="21"/>
        </w:rPr>
        <w:t>Load&amp;Go</w:t>
      </w:r>
      <w:proofErr w:type="spellEnd"/>
      <w:r w:rsidRPr="000430C3">
        <w:rPr>
          <w:rFonts w:ascii="Arial" w:hAnsi="Arial" w:cs="Arial"/>
          <w:sz w:val="21"/>
          <w:szCs w:val="21"/>
        </w:rPr>
        <w:t xml:space="preserve"> Compact Ø 103 mm</w:t>
      </w:r>
      <w:r w:rsidR="007D5051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una garanzia per</w:t>
      </w:r>
      <w:r w:rsidRPr="000430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l’</w:t>
      </w:r>
      <w:r w:rsidRPr="000430C3">
        <w:rPr>
          <w:rFonts w:ascii="Arial" w:hAnsi="Arial" w:cs="Arial"/>
          <w:sz w:val="21"/>
          <w:szCs w:val="21"/>
        </w:rPr>
        <w:t>estrema semplicità e rapidità di ricarica.</w:t>
      </w:r>
    </w:p>
    <w:p w14:paraId="72CAE40A" w14:textId="58E16298" w:rsidR="003F1FC0" w:rsidRPr="00274BD9" w:rsidRDefault="003F1FC0" w:rsidP="003F1FC0">
      <w:pPr>
        <w:spacing w:after="0" w:line="288" w:lineRule="auto"/>
        <w:jc w:val="both"/>
        <w:rPr>
          <w:rFonts w:ascii="Arial" w:hAnsi="Arial" w:cs="Arial"/>
        </w:rPr>
      </w:pPr>
    </w:p>
    <w:p w14:paraId="1CDB329B" w14:textId="5DEC5C71" w:rsidR="000430C3" w:rsidRPr="000430C3" w:rsidRDefault="004B1890" w:rsidP="00043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4B1890">
        <w:rPr>
          <w:rFonts w:ascii="Arial" w:hAnsi="Arial" w:cs="Arial"/>
          <w:sz w:val="21"/>
          <w:szCs w:val="21"/>
        </w:rPr>
        <w:t xml:space="preserve">I </w:t>
      </w:r>
      <w:r w:rsidRPr="00274BD9">
        <w:rPr>
          <w:rFonts w:ascii="Arial" w:hAnsi="Arial" w:cs="Arial"/>
          <w:b/>
          <w:bCs/>
          <w:sz w:val="21"/>
          <w:szCs w:val="21"/>
        </w:rPr>
        <w:t>decespugliator</w:t>
      </w:r>
      <w:r w:rsidRPr="004B1890">
        <w:rPr>
          <w:rFonts w:ascii="Arial" w:hAnsi="Arial" w:cs="Arial"/>
          <w:b/>
          <w:bCs/>
          <w:sz w:val="21"/>
          <w:szCs w:val="21"/>
        </w:rPr>
        <w:t xml:space="preserve">i multifunzione </w:t>
      </w:r>
      <w:proofErr w:type="spellStart"/>
      <w:r w:rsidRPr="003F1FC0">
        <w:rPr>
          <w:rFonts w:ascii="Arial" w:hAnsi="Arial" w:cs="Arial"/>
          <w:b/>
          <w:bCs/>
          <w:sz w:val="21"/>
          <w:szCs w:val="21"/>
        </w:rPr>
        <w:t>DSi</w:t>
      </w:r>
      <w:proofErr w:type="spellEnd"/>
      <w:r w:rsidRPr="003F1FC0">
        <w:rPr>
          <w:rFonts w:ascii="Arial" w:hAnsi="Arial" w:cs="Arial"/>
          <w:b/>
          <w:bCs/>
          <w:sz w:val="21"/>
          <w:szCs w:val="21"/>
        </w:rPr>
        <w:t xml:space="preserve"> 35 D</w:t>
      </w:r>
      <w:r w:rsidRPr="00544265">
        <w:rPr>
          <w:rFonts w:ascii="Arial" w:hAnsi="Arial" w:cs="Arial"/>
          <w:b/>
          <w:bCs/>
          <w:sz w:val="21"/>
          <w:szCs w:val="21"/>
        </w:rPr>
        <w:t xml:space="preserve"> e </w:t>
      </w:r>
      <w:proofErr w:type="spellStart"/>
      <w:r w:rsidRPr="00274BD9">
        <w:rPr>
          <w:rFonts w:ascii="Arial" w:hAnsi="Arial" w:cs="Arial"/>
          <w:b/>
          <w:bCs/>
          <w:sz w:val="21"/>
          <w:szCs w:val="21"/>
        </w:rPr>
        <w:t>BCi</w:t>
      </w:r>
      <w:proofErr w:type="spellEnd"/>
      <w:r w:rsidRPr="00274BD9">
        <w:rPr>
          <w:rFonts w:ascii="Arial" w:hAnsi="Arial" w:cs="Arial"/>
          <w:b/>
          <w:bCs/>
          <w:sz w:val="21"/>
          <w:szCs w:val="21"/>
        </w:rPr>
        <w:t xml:space="preserve"> 35 D</w:t>
      </w:r>
      <w:r w:rsidR="007D5051">
        <w:rPr>
          <w:rFonts w:ascii="Arial" w:hAnsi="Arial" w:cs="Arial"/>
          <w:sz w:val="21"/>
          <w:szCs w:val="21"/>
        </w:rPr>
        <w:t xml:space="preserve"> </w:t>
      </w:r>
      <w:r w:rsidRPr="004B1890">
        <w:rPr>
          <w:rFonts w:ascii="Arial" w:hAnsi="Arial" w:cs="Arial"/>
          <w:sz w:val="21"/>
          <w:szCs w:val="21"/>
        </w:rPr>
        <w:t xml:space="preserve">offrono il massimo della versatilità: un solo motore può alimentare tre applicazioni </w:t>
      </w:r>
      <w:r>
        <w:rPr>
          <w:rFonts w:ascii="Arial" w:hAnsi="Arial" w:cs="Arial"/>
          <w:sz w:val="21"/>
          <w:szCs w:val="21"/>
        </w:rPr>
        <w:t>-</w:t>
      </w:r>
      <w:r w:rsidRPr="004B1890">
        <w:rPr>
          <w:rFonts w:ascii="Arial" w:hAnsi="Arial" w:cs="Arial"/>
          <w:sz w:val="21"/>
          <w:szCs w:val="21"/>
        </w:rPr>
        <w:t xml:space="preserve"> decespugliatore, tagliasiepi e potatore </w:t>
      </w:r>
      <w:r>
        <w:rPr>
          <w:rFonts w:ascii="Arial" w:hAnsi="Arial" w:cs="Arial"/>
          <w:sz w:val="21"/>
          <w:szCs w:val="21"/>
        </w:rPr>
        <w:t>-</w:t>
      </w:r>
      <w:r w:rsidRPr="004B1890">
        <w:rPr>
          <w:rFonts w:ascii="Arial" w:hAnsi="Arial" w:cs="Arial"/>
          <w:sz w:val="21"/>
          <w:szCs w:val="21"/>
        </w:rPr>
        <w:t xml:space="preserve"> diventando così una soluzione completa per la manutenzione del verde domestico</w:t>
      </w:r>
      <w:r>
        <w:rPr>
          <w:rFonts w:ascii="Arial" w:hAnsi="Arial" w:cs="Arial"/>
          <w:sz w:val="21"/>
          <w:szCs w:val="21"/>
        </w:rPr>
        <w:t>.</w:t>
      </w:r>
    </w:p>
    <w:p w14:paraId="331F1316" w14:textId="256FFA83" w:rsidR="0095007A" w:rsidRPr="0016095F" w:rsidRDefault="00274BD9" w:rsidP="00F01F62">
      <w:pPr>
        <w:spacing w:after="0" w:line="288" w:lineRule="auto"/>
        <w:jc w:val="both"/>
        <w:rPr>
          <w:rFonts w:ascii="Arial" w:hAnsi="Arial" w:cs="Arial"/>
          <w:i/>
          <w:iCs/>
          <w:color w:val="FF0000"/>
        </w:rPr>
      </w:pPr>
      <w:r w:rsidRPr="00274BD9">
        <w:rPr>
          <w:rFonts w:ascii="Arial" w:hAnsi="Arial" w:cs="Arial"/>
          <w:i/>
          <w:iCs/>
          <w:color w:val="FF0000"/>
        </w:rPr>
        <w:t> </w:t>
      </w:r>
    </w:p>
    <w:p w14:paraId="6D69EEC0" w14:textId="1377BF70" w:rsidR="001356B4" w:rsidRDefault="001356B4" w:rsidP="00F64D82">
      <w:pPr>
        <w:spacing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*****</w:t>
      </w:r>
    </w:p>
    <w:p w14:paraId="31C97625" w14:textId="58FF9751" w:rsidR="00352AB1" w:rsidRPr="001C5B3A" w:rsidRDefault="00352AB1" w:rsidP="00352AB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2AB1">
        <w:rPr>
          <w:rFonts w:ascii="Arial" w:hAnsi="Arial" w:cs="Arial"/>
          <w:b/>
          <w:bCs/>
          <w:sz w:val="18"/>
          <w:szCs w:val="18"/>
        </w:rPr>
        <w:t>Emak</w:t>
      </w:r>
      <w:r w:rsidR="001C5B3A">
        <w:rPr>
          <w:rFonts w:ascii="Arial" w:hAnsi="Arial" w:cs="Arial"/>
          <w:b/>
          <w:bCs/>
          <w:sz w:val="18"/>
          <w:szCs w:val="18"/>
        </w:rPr>
        <w:br/>
      </w:r>
      <w:r w:rsidR="001356B4">
        <w:rPr>
          <w:rFonts w:ascii="Arial" w:hAnsi="Arial" w:cs="Arial"/>
          <w:i/>
          <w:iCs/>
          <w:sz w:val="18"/>
          <w:szCs w:val="18"/>
        </w:rPr>
        <w:t xml:space="preserve">4 marchi commerciali (Efco, Oleo-Mac, Bertolini, Nibbi), 4 unità produttive, 8 filiali commerciali estere, </w:t>
      </w:r>
      <w:r w:rsidR="001C5B3A">
        <w:rPr>
          <w:rFonts w:ascii="Arial" w:hAnsi="Arial" w:cs="Arial"/>
          <w:i/>
          <w:iCs/>
          <w:sz w:val="18"/>
          <w:szCs w:val="18"/>
        </w:rPr>
        <w:t>200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 distributori, 11</w:t>
      </w:r>
      <w:r w:rsidR="001C5B3A">
        <w:rPr>
          <w:rFonts w:ascii="Arial" w:hAnsi="Arial" w:cs="Arial"/>
          <w:i/>
          <w:iCs/>
          <w:sz w:val="18"/>
          <w:szCs w:val="18"/>
        </w:rPr>
        <w:t>0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 paesi raggiunti, 2</w:t>
      </w:r>
      <w:r w:rsidR="001C5B3A">
        <w:rPr>
          <w:rFonts w:ascii="Arial" w:hAnsi="Arial" w:cs="Arial"/>
          <w:i/>
          <w:iCs/>
          <w:sz w:val="18"/>
          <w:szCs w:val="18"/>
        </w:rPr>
        <w:t>4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 famiglie di prodotto, oltre 2</w:t>
      </w:r>
      <w:r w:rsidR="001C5B3A">
        <w:rPr>
          <w:rFonts w:ascii="Arial" w:hAnsi="Arial" w:cs="Arial"/>
          <w:i/>
          <w:iCs/>
          <w:sz w:val="18"/>
          <w:szCs w:val="18"/>
        </w:rPr>
        <w:t>7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0 modelli: </w:t>
      </w:r>
      <w:r w:rsidR="001356B4">
        <w:rPr>
          <w:rFonts w:ascii="Arial" w:hAnsi="Arial" w:cs="Arial"/>
          <w:b/>
          <w:bCs/>
          <w:i/>
          <w:iCs/>
          <w:sz w:val="18"/>
          <w:szCs w:val="18"/>
        </w:rPr>
        <w:t xml:space="preserve">Emak 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è uno dei player di riferimento a livello mondiale nello sviluppo, nella produzione e nella distribuzione di macchine, componenti e accessori per il </w:t>
      </w:r>
      <w:r w:rsidR="001356B4">
        <w:rPr>
          <w:rFonts w:ascii="Arial" w:hAnsi="Arial" w:cs="Arial"/>
          <w:b/>
          <w:bCs/>
          <w:i/>
          <w:iCs/>
          <w:sz w:val="18"/>
          <w:szCs w:val="18"/>
        </w:rPr>
        <w:t>giardinaggio</w:t>
      </w:r>
      <w:r w:rsidR="001356B4">
        <w:rPr>
          <w:rFonts w:ascii="Arial" w:hAnsi="Arial" w:cs="Arial"/>
          <w:i/>
          <w:iCs/>
          <w:sz w:val="18"/>
          <w:szCs w:val="18"/>
        </w:rPr>
        <w:t>, l’</w:t>
      </w:r>
      <w:r w:rsidR="001356B4">
        <w:rPr>
          <w:rFonts w:ascii="Arial" w:hAnsi="Arial" w:cs="Arial"/>
          <w:b/>
          <w:bCs/>
          <w:i/>
          <w:iCs/>
          <w:sz w:val="18"/>
          <w:szCs w:val="18"/>
        </w:rPr>
        <w:t>attività forestale</w:t>
      </w:r>
      <w:r w:rsidR="001356B4">
        <w:rPr>
          <w:rFonts w:ascii="Arial" w:hAnsi="Arial" w:cs="Arial"/>
          <w:i/>
          <w:iCs/>
          <w:sz w:val="18"/>
          <w:szCs w:val="18"/>
        </w:rPr>
        <w:t> e l’</w:t>
      </w:r>
      <w:r w:rsidR="001356B4">
        <w:rPr>
          <w:rFonts w:ascii="Arial" w:hAnsi="Arial" w:cs="Arial"/>
          <w:b/>
          <w:bCs/>
          <w:i/>
          <w:iCs/>
          <w:sz w:val="18"/>
          <w:szCs w:val="18"/>
        </w:rPr>
        <w:t>agricoltura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. Motoseghe, decespugliatori, tagliaerba, trattorini, motozappe e motocoltivatori sono solo alcune delle macchine che Emak offre. </w:t>
      </w:r>
      <w:r w:rsidR="001356B4">
        <w:rPr>
          <w:rFonts w:ascii="Arial" w:hAnsi="Arial" w:cs="Arial"/>
          <w:b/>
          <w:bCs/>
          <w:i/>
          <w:iCs/>
          <w:sz w:val="18"/>
          <w:szCs w:val="18"/>
        </w:rPr>
        <w:t>Prodotti innovativi</w:t>
      </w:r>
      <w:r w:rsidR="001356B4">
        <w:rPr>
          <w:rFonts w:ascii="Arial" w:hAnsi="Arial" w:cs="Arial"/>
          <w:i/>
          <w:iCs/>
          <w:sz w:val="18"/>
          <w:szCs w:val="18"/>
        </w:rPr>
        <w:t xml:space="preserve"> che si distinguono per prestazioni, qualità, confort d'utilizzo e design, grazie ai costanti investimenti in ricerca e sviluppo.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www.emak.it</w:t>
      </w:r>
    </w:p>
    <w:p w14:paraId="409F1D2E" w14:textId="77777777" w:rsidR="00352AB1" w:rsidRDefault="00352AB1" w:rsidP="001356B4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9A381D5" w14:textId="77777777" w:rsidR="001356B4" w:rsidRDefault="001356B4" w:rsidP="001356B4">
      <w:pPr>
        <w:spacing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*****</w:t>
      </w:r>
    </w:p>
    <w:p w14:paraId="60B88A64" w14:textId="77777777" w:rsidR="001356B4" w:rsidRDefault="001356B4" w:rsidP="001356B4">
      <w:pPr>
        <w:spacing w:line="288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Press info</w:t>
      </w:r>
      <w:r>
        <w:rPr>
          <w:rFonts w:ascii="Arial" w:hAnsi="Arial" w:cs="Arial"/>
          <w:iCs/>
          <w:sz w:val="18"/>
          <w:szCs w:val="18"/>
        </w:rPr>
        <w:t xml:space="preserve">: </w:t>
      </w:r>
    </w:p>
    <w:p w14:paraId="22A1F925" w14:textId="77777777" w:rsidR="001356B4" w:rsidRDefault="001356B4" w:rsidP="001356B4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Francesca Valcavi - </w:t>
      </w:r>
      <w:r>
        <w:rPr>
          <w:rFonts w:ascii="Arial" w:hAnsi="Arial" w:cs="Arial"/>
          <w:sz w:val="18"/>
          <w:szCs w:val="18"/>
        </w:rPr>
        <w:t xml:space="preserve">office: </w:t>
      </w:r>
      <w:hyperlink r:id="rId7" w:tgtFrame="_blank" w:history="1">
        <w:r>
          <w:rPr>
            <w:rStyle w:val="Collegamentoipertestuale"/>
            <w:rFonts w:ascii="Arial" w:hAnsi="Arial" w:cs="Arial"/>
            <w:sz w:val="18"/>
            <w:szCs w:val="18"/>
          </w:rPr>
          <w:t>+39 0522.325270</w:t>
        </w:r>
      </w:hyperlink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 xml:space="preserve">.  3488800113 - </w:t>
      </w:r>
      <w:hyperlink r:id="rId8" w:history="1">
        <w:r>
          <w:rPr>
            <w:rStyle w:val="Collegamentoipertestuale"/>
            <w:rFonts w:ascii="Arial" w:hAnsi="Arial" w:cs="Arial"/>
            <w:iCs/>
            <w:sz w:val="18"/>
            <w:szCs w:val="18"/>
          </w:rPr>
          <w:t>valcavi@industree.it</w:t>
        </w:r>
      </w:hyperlink>
    </w:p>
    <w:p w14:paraId="7B8655F1" w14:textId="77777777" w:rsidR="001356B4" w:rsidRDefault="001356B4"/>
    <w:sectPr w:rsidR="001356B4" w:rsidSect="009D625C">
      <w:headerReference w:type="default" r:id="rId9"/>
      <w:pgSz w:w="11906" w:h="16838"/>
      <w:pgMar w:top="141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5DC0" w14:textId="77777777" w:rsidR="001F0F27" w:rsidRDefault="001F0F27" w:rsidP="001356B4">
      <w:pPr>
        <w:spacing w:after="0" w:line="240" w:lineRule="auto"/>
      </w:pPr>
      <w:r>
        <w:separator/>
      </w:r>
    </w:p>
  </w:endnote>
  <w:endnote w:type="continuationSeparator" w:id="0">
    <w:p w14:paraId="7B847FE6" w14:textId="77777777" w:rsidR="001F0F27" w:rsidRDefault="001F0F27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5200" w14:textId="77777777" w:rsidR="001F0F27" w:rsidRDefault="001F0F27" w:rsidP="001356B4">
      <w:pPr>
        <w:spacing w:after="0" w:line="240" w:lineRule="auto"/>
      </w:pPr>
      <w:r>
        <w:separator/>
      </w:r>
    </w:p>
  </w:footnote>
  <w:footnote w:type="continuationSeparator" w:id="0">
    <w:p w14:paraId="18CD2DFD" w14:textId="77777777" w:rsidR="001F0F27" w:rsidRDefault="001F0F27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81F1" w14:textId="77777777" w:rsidR="007B7656" w:rsidRDefault="007B7656" w:rsidP="001356B4">
    <w:pPr>
      <w:pStyle w:val="Intestazione"/>
      <w:rPr>
        <w:rFonts w:ascii="Arial" w:hAnsi="Arial" w:cs="Arial"/>
        <w:noProof/>
        <w:sz w:val="16"/>
        <w:szCs w:val="16"/>
      </w:rPr>
    </w:pPr>
  </w:p>
  <w:p w14:paraId="69FBDA0F" w14:textId="7A473864" w:rsidR="001356B4" w:rsidRDefault="001356B4" w:rsidP="006F6497">
    <w:pPr>
      <w:pStyle w:val="Intestazione"/>
      <w:jc w:val="center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35574E8" wp14:editId="194B562E">
          <wp:extent cx="1703295" cy="593283"/>
          <wp:effectExtent l="0" t="0" r="0" b="0"/>
          <wp:docPr id="3" name="Immagine 3" descr="Logo-EMak_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EMak_I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11"/>
                  <a:stretch/>
                </pic:blipFill>
                <pic:spPr bwMode="auto">
                  <a:xfrm>
                    <a:off x="0" y="0"/>
                    <a:ext cx="1718752" cy="598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BA464" w14:textId="484481B5" w:rsidR="001356B4" w:rsidRPr="001356B4" w:rsidRDefault="001356B4" w:rsidP="00135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09E"/>
    <w:multiLevelType w:val="multilevel"/>
    <w:tmpl w:val="7B8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862"/>
    <w:multiLevelType w:val="multilevel"/>
    <w:tmpl w:val="B21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6B66"/>
    <w:multiLevelType w:val="multilevel"/>
    <w:tmpl w:val="D45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A689F"/>
    <w:multiLevelType w:val="multilevel"/>
    <w:tmpl w:val="D10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900690">
    <w:abstractNumId w:val="1"/>
  </w:num>
  <w:num w:numId="2" w16cid:durableId="745033426">
    <w:abstractNumId w:val="0"/>
  </w:num>
  <w:num w:numId="3" w16cid:durableId="31226450">
    <w:abstractNumId w:val="3"/>
  </w:num>
  <w:num w:numId="4" w16cid:durableId="188817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80"/>
    <w:rsid w:val="00005B16"/>
    <w:rsid w:val="00005B55"/>
    <w:rsid w:val="00010C80"/>
    <w:rsid w:val="000175BA"/>
    <w:rsid w:val="00023EFF"/>
    <w:rsid w:val="00024236"/>
    <w:rsid w:val="0003046B"/>
    <w:rsid w:val="000430C3"/>
    <w:rsid w:val="00045036"/>
    <w:rsid w:val="00055F7E"/>
    <w:rsid w:val="0005782E"/>
    <w:rsid w:val="00066F08"/>
    <w:rsid w:val="00071A18"/>
    <w:rsid w:val="00075795"/>
    <w:rsid w:val="00076F12"/>
    <w:rsid w:val="0008146A"/>
    <w:rsid w:val="000A475A"/>
    <w:rsid w:val="000B3108"/>
    <w:rsid w:val="000B5093"/>
    <w:rsid w:val="000B7C80"/>
    <w:rsid w:val="000C2C83"/>
    <w:rsid w:val="000C32DD"/>
    <w:rsid w:val="000E7224"/>
    <w:rsid w:val="000F1177"/>
    <w:rsid w:val="000F67ED"/>
    <w:rsid w:val="001112A0"/>
    <w:rsid w:val="00133D17"/>
    <w:rsid w:val="0013562D"/>
    <w:rsid w:val="001356B4"/>
    <w:rsid w:val="00140703"/>
    <w:rsid w:val="00147F09"/>
    <w:rsid w:val="0016095F"/>
    <w:rsid w:val="00185ABA"/>
    <w:rsid w:val="001A49C6"/>
    <w:rsid w:val="001C1DF1"/>
    <w:rsid w:val="001C5B3A"/>
    <w:rsid w:val="001E3D6F"/>
    <w:rsid w:val="001E72B8"/>
    <w:rsid w:val="001F0F27"/>
    <w:rsid w:val="00206F86"/>
    <w:rsid w:val="00210889"/>
    <w:rsid w:val="0023366A"/>
    <w:rsid w:val="00234650"/>
    <w:rsid w:val="00246573"/>
    <w:rsid w:val="00264B28"/>
    <w:rsid w:val="002732CE"/>
    <w:rsid w:val="00274BD9"/>
    <w:rsid w:val="00276E4B"/>
    <w:rsid w:val="002950AC"/>
    <w:rsid w:val="00295B6E"/>
    <w:rsid w:val="002A6D01"/>
    <w:rsid w:val="002C338C"/>
    <w:rsid w:val="002C3456"/>
    <w:rsid w:val="002D5F36"/>
    <w:rsid w:val="002D6594"/>
    <w:rsid w:val="002E4902"/>
    <w:rsid w:val="002F1CEF"/>
    <w:rsid w:val="002F2BC9"/>
    <w:rsid w:val="002F35CE"/>
    <w:rsid w:val="002F5A53"/>
    <w:rsid w:val="003002BE"/>
    <w:rsid w:val="00312D04"/>
    <w:rsid w:val="00312E0F"/>
    <w:rsid w:val="00317232"/>
    <w:rsid w:val="00317473"/>
    <w:rsid w:val="00351D1A"/>
    <w:rsid w:val="00352AB1"/>
    <w:rsid w:val="00354CBE"/>
    <w:rsid w:val="00360745"/>
    <w:rsid w:val="00367426"/>
    <w:rsid w:val="003726C6"/>
    <w:rsid w:val="00375DDA"/>
    <w:rsid w:val="00382CD1"/>
    <w:rsid w:val="00385033"/>
    <w:rsid w:val="003A6851"/>
    <w:rsid w:val="003D0765"/>
    <w:rsid w:val="003D575B"/>
    <w:rsid w:val="003E0DBE"/>
    <w:rsid w:val="003F1FC0"/>
    <w:rsid w:val="003F43AD"/>
    <w:rsid w:val="003F4A00"/>
    <w:rsid w:val="00414639"/>
    <w:rsid w:val="0042125E"/>
    <w:rsid w:val="00422ECE"/>
    <w:rsid w:val="00423571"/>
    <w:rsid w:val="0043594A"/>
    <w:rsid w:val="00442C84"/>
    <w:rsid w:val="004462BF"/>
    <w:rsid w:val="00453843"/>
    <w:rsid w:val="0046454A"/>
    <w:rsid w:val="00465286"/>
    <w:rsid w:val="00485668"/>
    <w:rsid w:val="004B1890"/>
    <w:rsid w:val="004B48F4"/>
    <w:rsid w:val="004B71F4"/>
    <w:rsid w:val="004C6785"/>
    <w:rsid w:val="004E6BCB"/>
    <w:rsid w:val="004F278A"/>
    <w:rsid w:val="004F3EA8"/>
    <w:rsid w:val="004F50EF"/>
    <w:rsid w:val="00504058"/>
    <w:rsid w:val="00504CE0"/>
    <w:rsid w:val="00523822"/>
    <w:rsid w:val="00527BC5"/>
    <w:rsid w:val="00544265"/>
    <w:rsid w:val="00550022"/>
    <w:rsid w:val="00554921"/>
    <w:rsid w:val="005552B0"/>
    <w:rsid w:val="00577536"/>
    <w:rsid w:val="00581977"/>
    <w:rsid w:val="0059599B"/>
    <w:rsid w:val="005A0C82"/>
    <w:rsid w:val="005A15FB"/>
    <w:rsid w:val="005A2EDA"/>
    <w:rsid w:val="005D1686"/>
    <w:rsid w:val="005E0EA9"/>
    <w:rsid w:val="005E3D34"/>
    <w:rsid w:val="00600A81"/>
    <w:rsid w:val="00617784"/>
    <w:rsid w:val="00630BC4"/>
    <w:rsid w:val="00642749"/>
    <w:rsid w:val="006645CA"/>
    <w:rsid w:val="00666B03"/>
    <w:rsid w:val="00674960"/>
    <w:rsid w:val="0068151A"/>
    <w:rsid w:val="00681F9D"/>
    <w:rsid w:val="00684651"/>
    <w:rsid w:val="006B6241"/>
    <w:rsid w:val="006D0399"/>
    <w:rsid w:val="006D57B3"/>
    <w:rsid w:val="006D5DE7"/>
    <w:rsid w:val="006E5EDD"/>
    <w:rsid w:val="006F61FF"/>
    <w:rsid w:val="006F6497"/>
    <w:rsid w:val="00706994"/>
    <w:rsid w:val="007129A7"/>
    <w:rsid w:val="00720C79"/>
    <w:rsid w:val="00727130"/>
    <w:rsid w:val="007305DE"/>
    <w:rsid w:val="00737B6F"/>
    <w:rsid w:val="00757C7A"/>
    <w:rsid w:val="007672D6"/>
    <w:rsid w:val="00771CC1"/>
    <w:rsid w:val="00776B08"/>
    <w:rsid w:val="00784BBB"/>
    <w:rsid w:val="00786581"/>
    <w:rsid w:val="007B7656"/>
    <w:rsid w:val="007C0054"/>
    <w:rsid w:val="007C6742"/>
    <w:rsid w:val="007D22A7"/>
    <w:rsid w:val="007D5051"/>
    <w:rsid w:val="007D637A"/>
    <w:rsid w:val="007D72C0"/>
    <w:rsid w:val="007E304F"/>
    <w:rsid w:val="007F0901"/>
    <w:rsid w:val="0080044B"/>
    <w:rsid w:val="00803122"/>
    <w:rsid w:val="00814AFE"/>
    <w:rsid w:val="00834DE8"/>
    <w:rsid w:val="0083772E"/>
    <w:rsid w:val="00847922"/>
    <w:rsid w:val="00867A8E"/>
    <w:rsid w:val="00870DD2"/>
    <w:rsid w:val="00875D73"/>
    <w:rsid w:val="00881787"/>
    <w:rsid w:val="00891090"/>
    <w:rsid w:val="00895804"/>
    <w:rsid w:val="008A5E11"/>
    <w:rsid w:val="008C2420"/>
    <w:rsid w:val="008C6903"/>
    <w:rsid w:val="008C6EAA"/>
    <w:rsid w:val="008D23B3"/>
    <w:rsid w:val="008D2E68"/>
    <w:rsid w:val="008D55FC"/>
    <w:rsid w:val="008E2A72"/>
    <w:rsid w:val="008F35E1"/>
    <w:rsid w:val="0090134A"/>
    <w:rsid w:val="009013E3"/>
    <w:rsid w:val="009017BE"/>
    <w:rsid w:val="00904A44"/>
    <w:rsid w:val="0091665D"/>
    <w:rsid w:val="009174BB"/>
    <w:rsid w:val="00922305"/>
    <w:rsid w:val="00922DA7"/>
    <w:rsid w:val="00931BF5"/>
    <w:rsid w:val="00931CE4"/>
    <w:rsid w:val="00934F7F"/>
    <w:rsid w:val="00935C2C"/>
    <w:rsid w:val="00936276"/>
    <w:rsid w:val="0095007A"/>
    <w:rsid w:val="00950A55"/>
    <w:rsid w:val="00965342"/>
    <w:rsid w:val="00967C03"/>
    <w:rsid w:val="00975209"/>
    <w:rsid w:val="009776D0"/>
    <w:rsid w:val="009959FF"/>
    <w:rsid w:val="00997C46"/>
    <w:rsid w:val="009B6145"/>
    <w:rsid w:val="009C1397"/>
    <w:rsid w:val="009C1B8A"/>
    <w:rsid w:val="009C40B8"/>
    <w:rsid w:val="009D625C"/>
    <w:rsid w:val="009E2F85"/>
    <w:rsid w:val="009F0B29"/>
    <w:rsid w:val="00A01C96"/>
    <w:rsid w:val="00A06406"/>
    <w:rsid w:val="00A12F57"/>
    <w:rsid w:val="00A205A8"/>
    <w:rsid w:val="00A34F69"/>
    <w:rsid w:val="00A5372E"/>
    <w:rsid w:val="00A54B51"/>
    <w:rsid w:val="00A54DDF"/>
    <w:rsid w:val="00A65786"/>
    <w:rsid w:val="00A73845"/>
    <w:rsid w:val="00A74846"/>
    <w:rsid w:val="00A822D3"/>
    <w:rsid w:val="00AA0BC5"/>
    <w:rsid w:val="00AD08D8"/>
    <w:rsid w:val="00AD34E5"/>
    <w:rsid w:val="00AD493F"/>
    <w:rsid w:val="00AD6EA7"/>
    <w:rsid w:val="00AE19CA"/>
    <w:rsid w:val="00AE225B"/>
    <w:rsid w:val="00B17865"/>
    <w:rsid w:val="00B20424"/>
    <w:rsid w:val="00B529BF"/>
    <w:rsid w:val="00B607AF"/>
    <w:rsid w:val="00B67059"/>
    <w:rsid w:val="00B81376"/>
    <w:rsid w:val="00BA4D39"/>
    <w:rsid w:val="00BB1CD1"/>
    <w:rsid w:val="00BD4C16"/>
    <w:rsid w:val="00C02A81"/>
    <w:rsid w:val="00C10961"/>
    <w:rsid w:val="00C2116D"/>
    <w:rsid w:val="00C239E2"/>
    <w:rsid w:val="00C42AD2"/>
    <w:rsid w:val="00C60DC7"/>
    <w:rsid w:val="00C63C09"/>
    <w:rsid w:val="00CA5961"/>
    <w:rsid w:val="00CB0E0A"/>
    <w:rsid w:val="00CC3632"/>
    <w:rsid w:val="00CE79FA"/>
    <w:rsid w:val="00CF0F37"/>
    <w:rsid w:val="00D17FC1"/>
    <w:rsid w:val="00D351C9"/>
    <w:rsid w:val="00D3557E"/>
    <w:rsid w:val="00D41971"/>
    <w:rsid w:val="00D4209D"/>
    <w:rsid w:val="00D421F2"/>
    <w:rsid w:val="00D6667F"/>
    <w:rsid w:val="00D67BD8"/>
    <w:rsid w:val="00D706DD"/>
    <w:rsid w:val="00D7654C"/>
    <w:rsid w:val="00DB5680"/>
    <w:rsid w:val="00DB6C5A"/>
    <w:rsid w:val="00DD0E03"/>
    <w:rsid w:val="00DD461A"/>
    <w:rsid w:val="00DD463E"/>
    <w:rsid w:val="00DE1784"/>
    <w:rsid w:val="00DE4037"/>
    <w:rsid w:val="00DE7642"/>
    <w:rsid w:val="00DF2E84"/>
    <w:rsid w:val="00E04A8B"/>
    <w:rsid w:val="00E06530"/>
    <w:rsid w:val="00E1025A"/>
    <w:rsid w:val="00E314D6"/>
    <w:rsid w:val="00E714E9"/>
    <w:rsid w:val="00E7355A"/>
    <w:rsid w:val="00E93820"/>
    <w:rsid w:val="00EA102B"/>
    <w:rsid w:val="00EA2D1A"/>
    <w:rsid w:val="00EB79FB"/>
    <w:rsid w:val="00EC1666"/>
    <w:rsid w:val="00EC212A"/>
    <w:rsid w:val="00EC31C8"/>
    <w:rsid w:val="00EE13CE"/>
    <w:rsid w:val="00EE379B"/>
    <w:rsid w:val="00EE7075"/>
    <w:rsid w:val="00EF1436"/>
    <w:rsid w:val="00F01F62"/>
    <w:rsid w:val="00F04944"/>
    <w:rsid w:val="00F056CC"/>
    <w:rsid w:val="00F26DA2"/>
    <w:rsid w:val="00F361F3"/>
    <w:rsid w:val="00F40E35"/>
    <w:rsid w:val="00F45256"/>
    <w:rsid w:val="00F64D82"/>
    <w:rsid w:val="00F739C1"/>
    <w:rsid w:val="00F879A5"/>
    <w:rsid w:val="00F9036E"/>
    <w:rsid w:val="00FB7453"/>
    <w:rsid w:val="00FC1A94"/>
    <w:rsid w:val="00FD4EE5"/>
    <w:rsid w:val="00FE0159"/>
    <w:rsid w:val="00FF29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2C13"/>
  <w15:docId w15:val="{5E6C1BC2-88F1-4DB8-96A4-CAA70C8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0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9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5C2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6B4"/>
  </w:style>
  <w:style w:type="paragraph" w:styleId="Pidipagina">
    <w:name w:val="footer"/>
    <w:basedOn w:val="Normale"/>
    <w:link w:val="Pidipagina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6B4"/>
  </w:style>
  <w:style w:type="character" w:styleId="Collegamentoipertestuale">
    <w:name w:val="Hyperlink"/>
    <w:unhideWhenUsed/>
    <w:rsid w:val="001356B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2AB1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9109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0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A68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68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68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68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685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05A8"/>
    <w:rPr>
      <w:color w:val="954F72" w:themeColor="followedHyperlink"/>
      <w:u w:val="single"/>
    </w:rPr>
  </w:style>
  <w:style w:type="paragraph" w:customStyle="1" w:styleId="Default">
    <w:name w:val="Default"/>
    <w:rsid w:val="00EE707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E7075"/>
    <w:rPr>
      <w:rFonts w:cs="Open Sans"/>
      <w:b/>
      <w:bCs/>
      <w:color w:val="FFFFFF"/>
      <w:sz w:val="35"/>
      <w:szCs w:val="35"/>
    </w:rPr>
  </w:style>
  <w:style w:type="paragraph" w:customStyle="1" w:styleId="Pa1">
    <w:name w:val="Pa1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E7075"/>
    <w:rPr>
      <w:rFonts w:cs="Open Sans"/>
      <w:b/>
      <w:bCs/>
      <w:color w:val="000000"/>
      <w:sz w:val="21"/>
      <w:szCs w:val="21"/>
    </w:rPr>
  </w:style>
  <w:style w:type="character" w:customStyle="1" w:styleId="A2">
    <w:name w:val="A2"/>
    <w:uiPriority w:val="99"/>
    <w:rsid w:val="00EE7075"/>
    <w:rPr>
      <w:rFonts w:cs="Open Sans"/>
      <w:b/>
      <w:bCs/>
      <w:color w:val="DA1A14"/>
      <w:sz w:val="25"/>
      <w:szCs w:val="25"/>
    </w:rPr>
  </w:style>
  <w:style w:type="character" w:customStyle="1" w:styleId="A3">
    <w:name w:val="A3"/>
    <w:uiPriority w:val="99"/>
    <w:rsid w:val="00EE7075"/>
    <w:rPr>
      <w:rFonts w:ascii="Open Sans SemiBold" w:hAnsi="Open Sans SemiBold" w:cs="Open Sans SemiBold"/>
      <w:b/>
      <w:bCs/>
      <w:color w:val="000000"/>
      <w:sz w:val="14"/>
      <w:szCs w:val="14"/>
    </w:rPr>
  </w:style>
  <w:style w:type="character" w:customStyle="1" w:styleId="A6">
    <w:name w:val="A6"/>
    <w:uiPriority w:val="99"/>
    <w:rsid w:val="00EE7075"/>
    <w:rPr>
      <w:rFonts w:cs="Open Sans"/>
      <w:color w:val="DA1A14"/>
      <w:sz w:val="27"/>
      <w:szCs w:val="27"/>
    </w:rPr>
  </w:style>
  <w:style w:type="character" w:customStyle="1" w:styleId="A4">
    <w:name w:val="A4"/>
    <w:uiPriority w:val="99"/>
    <w:rsid w:val="00EE7075"/>
    <w:rPr>
      <w:rFonts w:cs="Open Sans"/>
      <w:b/>
      <w:bCs/>
      <w:color w:val="000000"/>
      <w:sz w:val="46"/>
      <w:szCs w:val="46"/>
    </w:rPr>
  </w:style>
  <w:style w:type="character" w:customStyle="1" w:styleId="A8">
    <w:name w:val="A8"/>
    <w:uiPriority w:val="99"/>
    <w:rsid w:val="00EC31C8"/>
    <w:rPr>
      <w:rFonts w:cs="Open Sans"/>
      <w:b/>
      <w:bCs/>
      <w:color w:val="000000"/>
      <w:sz w:val="54"/>
      <w:szCs w:val="54"/>
    </w:rPr>
  </w:style>
  <w:style w:type="character" w:customStyle="1" w:styleId="A10">
    <w:name w:val="A10"/>
    <w:uiPriority w:val="99"/>
    <w:rsid w:val="00EC31C8"/>
    <w:rPr>
      <w:rFonts w:cs="Open Sans"/>
      <w:b/>
      <w:bCs/>
      <w:color w:val="000000"/>
      <w:sz w:val="36"/>
      <w:szCs w:val="36"/>
    </w:rPr>
  </w:style>
  <w:style w:type="character" w:customStyle="1" w:styleId="A12">
    <w:name w:val="A12"/>
    <w:uiPriority w:val="99"/>
    <w:rsid w:val="00EC31C8"/>
    <w:rPr>
      <w:rFonts w:cs="Open Sans"/>
      <w:color w:val="000000"/>
      <w:sz w:val="20"/>
      <w:szCs w:val="20"/>
    </w:rPr>
  </w:style>
  <w:style w:type="character" w:customStyle="1" w:styleId="A9">
    <w:name w:val="A9"/>
    <w:uiPriority w:val="99"/>
    <w:rsid w:val="00EC31C8"/>
    <w:rPr>
      <w:rFonts w:cs="Open San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cavi@industree.it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9%200522.325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Valcavi</dc:creator>
  <cp:keywords/>
  <dc:description/>
  <cp:lastModifiedBy>Patrizia Menicucci</cp:lastModifiedBy>
  <cp:revision>2</cp:revision>
  <cp:lastPrinted>2025-06-05T08:28:00Z</cp:lastPrinted>
  <dcterms:created xsi:type="dcterms:W3CDTF">2025-06-10T11:30:00Z</dcterms:created>
  <dcterms:modified xsi:type="dcterms:W3CDTF">2025-06-10T11:30:00Z</dcterms:modified>
</cp:coreProperties>
</file>